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36A7B" w14:textId="77777777" w:rsidR="004B1DEF" w:rsidRDefault="00501456">
      <w:pPr>
        <w:jc w:val="center"/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FE8E2F4" w14:textId="77777777" w:rsidR="004B1DEF" w:rsidRDefault="00501456">
      <w:pPr>
        <w:jc w:val="center"/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74575E43" w14:textId="77777777" w:rsidR="004B1DEF" w:rsidRDefault="00501456">
      <w:pPr>
        <w:jc w:val="center"/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56C83650" w14:textId="77777777" w:rsidR="004B1DEF" w:rsidRDefault="004B1DEF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59D86C35" w14:textId="77777777" w:rsidR="004B1DEF" w:rsidRDefault="004B1DEF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C81EB7" w:rsidRPr="00856248" w14:paraId="25061128" w14:textId="77777777" w:rsidTr="00075AA6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5EBC2297" w14:textId="307C8D6C" w:rsidR="00C81EB7" w:rsidRPr="00856248" w:rsidRDefault="00C81EB7" w:rsidP="00075AA6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7B4B5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7287E5ED" w14:textId="77777777" w:rsidR="00C81EB7" w:rsidRPr="00856248" w:rsidRDefault="00C81EB7" w:rsidP="00075AA6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628CA497" w14:textId="77777777" w:rsidR="00C81EB7" w:rsidRDefault="00C81EB7" w:rsidP="00075AA6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факультета государственной</w:t>
            </w:r>
          </w:p>
          <w:p w14:paraId="4893197C" w14:textId="77777777" w:rsidR="00C81EB7" w:rsidRDefault="00C81EB7" w:rsidP="00075AA6"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культурной политики</w:t>
            </w:r>
            <w:r>
              <w:t xml:space="preserve"> </w:t>
            </w:r>
          </w:p>
          <w:p w14:paraId="4E4581B6" w14:textId="77777777" w:rsidR="00C81EB7" w:rsidRPr="00856248" w:rsidRDefault="00C81EB7" w:rsidP="00075AA6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177E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А.Ю. Единак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B8E10E3" w14:textId="77777777" w:rsidR="00C81EB7" w:rsidRDefault="00C81EB7" w:rsidP="00075AA6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14:paraId="742AB246" w14:textId="77777777" w:rsidR="00C81EB7" w:rsidRPr="00856248" w:rsidRDefault="00C81EB7" w:rsidP="00075AA6">
            <w:pPr>
              <w:rPr>
                <w:rFonts w:eastAsia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  <w:tr w:rsidR="00C81EB7" w:rsidRPr="00572C8A" w14:paraId="31A0FEFA" w14:textId="77777777" w:rsidTr="00075AA6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74CCEA65" w14:textId="77777777" w:rsidR="00C81EB7" w:rsidRPr="00572C8A" w:rsidRDefault="00C81EB7" w:rsidP="00075AA6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2"/>
          </w:tcPr>
          <w:p w14:paraId="74490DBD" w14:textId="77777777" w:rsidR="00C81EB7" w:rsidRPr="00572C8A" w:rsidRDefault="00C81EB7" w:rsidP="00075AA6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8628548" w14:textId="77777777" w:rsidR="00C81EB7" w:rsidRPr="00577AA2" w:rsidRDefault="00C81EB7" w:rsidP="00C81EB7">
      <w:pPr>
        <w:ind w:right="27"/>
        <w:rPr>
          <w:rFonts w:eastAsia="Times New Roman"/>
          <w:sz w:val="24"/>
          <w:szCs w:val="24"/>
          <w:lang w:eastAsia="zh-CN"/>
        </w:rPr>
      </w:pPr>
    </w:p>
    <w:p w14:paraId="469FC112" w14:textId="77777777" w:rsidR="00C81EB7" w:rsidRPr="00577AA2" w:rsidRDefault="00C81EB7" w:rsidP="00C81EB7">
      <w:pPr>
        <w:ind w:right="27"/>
        <w:rPr>
          <w:rFonts w:eastAsia="Times New Roman"/>
          <w:sz w:val="24"/>
          <w:szCs w:val="24"/>
          <w:lang w:eastAsia="zh-CN"/>
        </w:rPr>
      </w:pPr>
    </w:p>
    <w:p w14:paraId="79BEA5EE" w14:textId="77777777" w:rsidR="00C81EB7" w:rsidRPr="00577AA2" w:rsidRDefault="00C81EB7" w:rsidP="00C81EB7">
      <w:pPr>
        <w:ind w:right="27"/>
        <w:rPr>
          <w:rFonts w:eastAsia="Times New Roman"/>
          <w:sz w:val="24"/>
          <w:szCs w:val="24"/>
          <w:lang w:eastAsia="zh-CN"/>
        </w:rPr>
      </w:pPr>
    </w:p>
    <w:p w14:paraId="21F085DC" w14:textId="77777777" w:rsidR="00C81EB7" w:rsidRDefault="00C81EB7" w:rsidP="00C81EB7">
      <w:pPr>
        <w:ind w:right="27"/>
        <w:rPr>
          <w:rFonts w:eastAsia="Times New Roman"/>
          <w:sz w:val="24"/>
          <w:szCs w:val="24"/>
          <w:lang w:eastAsia="zh-CN"/>
        </w:rPr>
      </w:pPr>
    </w:p>
    <w:p w14:paraId="234C2011" w14:textId="77777777" w:rsidR="00C81EB7" w:rsidRPr="00577AA2" w:rsidRDefault="00C81EB7" w:rsidP="00C81EB7">
      <w:pPr>
        <w:ind w:right="27"/>
        <w:rPr>
          <w:rFonts w:eastAsia="Times New Roman"/>
          <w:sz w:val="24"/>
          <w:szCs w:val="24"/>
          <w:lang w:eastAsia="zh-CN"/>
        </w:rPr>
      </w:pPr>
    </w:p>
    <w:p w14:paraId="3A76E92B" w14:textId="77777777" w:rsidR="00C81EB7" w:rsidRPr="00577AA2" w:rsidRDefault="00C81EB7" w:rsidP="00C81EB7">
      <w:pPr>
        <w:ind w:right="27"/>
        <w:rPr>
          <w:rFonts w:eastAsia="Times New Roman"/>
          <w:b/>
          <w:bCs/>
          <w:sz w:val="24"/>
          <w:szCs w:val="24"/>
          <w:lang w:eastAsia="zh-CN"/>
        </w:rPr>
      </w:pPr>
    </w:p>
    <w:p w14:paraId="7EDBEAE9" w14:textId="5D2EA88F" w:rsidR="00C81EB7" w:rsidRPr="00E957EC" w:rsidRDefault="00C81EB7" w:rsidP="00A65499">
      <w:pPr>
        <w:pStyle w:val="2"/>
        <w:ind w:firstLine="0"/>
        <w:jc w:val="center"/>
        <w:rPr>
          <w:bCs/>
          <w:smallCaps/>
          <w:lang w:eastAsia="zh-CN"/>
        </w:rPr>
      </w:pPr>
      <w:r w:rsidRPr="00C81EB7">
        <w:rPr>
          <w:bCs/>
          <w:smallCaps/>
          <w:lang w:eastAsia="zh-CN"/>
        </w:rPr>
        <w:t xml:space="preserve">РАБОЧАЯ ПРОГРАММА ДИСЦИПЛИНЫ </w:t>
      </w:r>
      <w:r w:rsidRPr="00C81EB7">
        <w:rPr>
          <w:bCs/>
          <w:smallCaps/>
          <w:lang w:eastAsia="zh-CN"/>
        </w:rPr>
        <w:br/>
      </w:r>
      <w:bookmarkStart w:id="0" w:name="_Hlk96536864"/>
      <w:r w:rsidR="00A0545F" w:rsidRPr="00E957EC">
        <w:rPr>
          <w:bCs/>
          <w:smallCaps/>
          <w:lang w:eastAsia="zh-CN"/>
        </w:rPr>
        <w:t>История и методология теории социально-культурной деятельности</w:t>
      </w:r>
    </w:p>
    <w:p w14:paraId="55CFFA1C" w14:textId="77777777" w:rsidR="00C81EB7" w:rsidRDefault="00C81EB7" w:rsidP="00A65499">
      <w:pPr>
        <w:ind w:right="-284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577AA2">
        <w:rPr>
          <w:rFonts w:eastAsia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26BADB9D" w14:textId="0079AE11" w:rsidR="00C81EB7" w:rsidRPr="007F5C5D" w:rsidRDefault="00C81EB7" w:rsidP="00A65499">
      <w:pPr>
        <w:ind w:right="-284"/>
        <w:jc w:val="center"/>
        <w:rPr>
          <w:sz w:val="24"/>
        </w:rPr>
      </w:pPr>
      <w:bookmarkStart w:id="1" w:name="_Hlk96536924"/>
      <w:r w:rsidRPr="007F5C5D">
        <w:rPr>
          <w:rFonts w:cs="Times New Roman"/>
          <w:sz w:val="24"/>
        </w:rPr>
        <w:t>51.0</w:t>
      </w:r>
      <w:r w:rsidR="00A0545F">
        <w:rPr>
          <w:rFonts w:cs="Times New Roman"/>
          <w:sz w:val="24"/>
        </w:rPr>
        <w:t>4</w:t>
      </w:r>
      <w:r w:rsidRPr="007F5C5D">
        <w:rPr>
          <w:rFonts w:cs="Times New Roman"/>
          <w:sz w:val="24"/>
        </w:rPr>
        <w:t>.03 Социально-культурная деятельность</w:t>
      </w:r>
    </w:p>
    <w:p w14:paraId="6987EEE6" w14:textId="0B9F41DE" w:rsidR="00C81EB7" w:rsidRPr="007F5C5D" w:rsidRDefault="00C81EB7" w:rsidP="00A0545F">
      <w:pPr>
        <w:ind w:right="141" w:firstLine="0"/>
        <w:jc w:val="center"/>
        <w:rPr>
          <w:rFonts w:cs="Times New Roman"/>
          <w:sz w:val="24"/>
        </w:rPr>
      </w:pPr>
      <w:r w:rsidRPr="007F5C5D">
        <w:rPr>
          <w:rFonts w:cs="Times New Roman"/>
          <w:b/>
          <w:sz w:val="24"/>
        </w:rPr>
        <w:t>Про</w:t>
      </w:r>
      <w:r w:rsidR="00DB6604">
        <w:rPr>
          <w:rFonts w:cs="Times New Roman"/>
          <w:b/>
          <w:sz w:val="24"/>
        </w:rPr>
        <w:t>грамма</w:t>
      </w:r>
      <w:r w:rsidRPr="007F5C5D">
        <w:rPr>
          <w:rFonts w:cs="Times New Roman"/>
          <w:b/>
          <w:sz w:val="24"/>
        </w:rPr>
        <w:t xml:space="preserve"> подготовки</w:t>
      </w:r>
      <w:r w:rsidRPr="007F5C5D">
        <w:rPr>
          <w:rFonts w:cs="Times New Roman"/>
          <w:sz w:val="24"/>
        </w:rPr>
        <w:t xml:space="preserve"> </w:t>
      </w:r>
      <w:r w:rsidR="00A0545F" w:rsidRPr="00A0545F">
        <w:rPr>
          <w:sz w:val="24"/>
        </w:rPr>
        <w:t>Менеджмент в сфере государственной</w:t>
      </w:r>
      <w:r w:rsidR="00A0545F">
        <w:rPr>
          <w:sz w:val="24"/>
        </w:rPr>
        <w:t xml:space="preserve"> </w:t>
      </w:r>
      <w:r w:rsidR="00A0545F" w:rsidRPr="00A0545F">
        <w:rPr>
          <w:sz w:val="24"/>
        </w:rPr>
        <w:t>культурной политики</w:t>
      </w:r>
    </w:p>
    <w:bookmarkEnd w:id="1"/>
    <w:p w14:paraId="1EE4D7BB" w14:textId="5303D3BC" w:rsidR="00C81EB7" w:rsidRPr="007F5C5D" w:rsidRDefault="00C81EB7" w:rsidP="00A65499">
      <w:pPr>
        <w:ind w:left="296" w:right="85"/>
        <w:jc w:val="center"/>
        <w:rPr>
          <w:rFonts w:cs="Times New Roman"/>
          <w:sz w:val="24"/>
        </w:rPr>
      </w:pPr>
      <w:r w:rsidRPr="00577AA2">
        <w:rPr>
          <w:rFonts w:eastAsia="Times New Roman"/>
          <w:b/>
          <w:bCs/>
          <w:sz w:val="24"/>
          <w:szCs w:val="24"/>
          <w:lang w:eastAsia="ru-RU"/>
        </w:rPr>
        <w:t>Уровень квалификации</w:t>
      </w:r>
      <w:r w:rsidRPr="007F5C5D">
        <w:rPr>
          <w:rFonts w:cs="Times New Roman"/>
          <w:sz w:val="24"/>
        </w:rPr>
        <w:t xml:space="preserve"> </w:t>
      </w:r>
      <w:r w:rsidR="00A0545F">
        <w:rPr>
          <w:rFonts w:cs="Times New Roman"/>
          <w:sz w:val="24"/>
        </w:rPr>
        <w:t>магистр</w:t>
      </w:r>
    </w:p>
    <w:p w14:paraId="4C34E32B" w14:textId="77777777" w:rsidR="00C81EB7" w:rsidRPr="007F5C5D" w:rsidRDefault="00C81EB7" w:rsidP="00A65499">
      <w:pPr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7F5C5D">
        <w:rPr>
          <w:rFonts w:cs="Times New Roman"/>
          <w:b/>
          <w:sz w:val="24"/>
        </w:rPr>
        <w:t>Форма обучения</w:t>
      </w:r>
      <w:r w:rsidRPr="007F5C5D">
        <w:rPr>
          <w:rFonts w:cs="Times New Roman"/>
          <w:sz w:val="24"/>
        </w:rPr>
        <w:t xml:space="preserve"> очная, заочная</w:t>
      </w:r>
    </w:p>
    <w:bookmarkEnd w:id="0"/>
    <w:p w14:paraId="23FBD857" w14:textId="77777777" w:rsidR="00C81EB7" w:rsidRPr="00577AA2" w:rsidRDefault="00C81EB7" w:rsidP="00C81EB7">
      <w:pPr>
        <w:tabs>
          <w:tab w:val="left" w:pos="708"/>
        </w:tabs>
        <w:jc w:val="center"/>
        <w:rPr>
          <w:rFonts w:eastAsia="Times New Roman"/>
          <w:b/>
          <w:bCs/>
          <w:sz w:val="24"/>
          <w:szCs w:val="24"/>
          <w:lang w:eastAsia="zh-CN"/>
        </w:rPr>
      </w:pPr>
    </w:p>
    <w:p w14:paraId="0FA754C7" w14:textId="77777777" w:rsidR="00C81EB7" w:rsidRPr="00577AA2" w:rsidRDefault="00C81EB7" w:rsidP="00C81EB7">
      <w:pPr>
        <w:tabs>
          <w:tab w:val="left" w:pos="708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216C2199" w14:textId="77777777" w:rsidR="00C81EB7" w:rsidRPr="00577AA2" w:rsidRDefault="00C81EB7" w:rsidP="00C81EB7">
      <w:pPr>
        <w:tabs>
          <w:tab w:val="left" w:pos="708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4C51B31D" w14:textId="77777777" w:rsidR="00C81EB7" w:rsidRPr="00577AA2" w:rsidRDefault="00C81EB7" w:rsidP="00C81EB7">
      <w:pPr>
        <w:tabs>
          <w:tab w:val="left" w:pos="708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755132C7" w14:textId="77777777" w:rsidR="00C81EB7" w:rsidRPr="00577AA2" w:rsidRDefault="00C81EB7" w:rsidP="00C81EB7">
      <w:pPr>
        <w:tabs>
          <w:tab w:val="left" w:pos="708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4715F4ED" w14:textId="77777777" w:rsidR="00C81EB7" w:rsidRPr="005E4681" w:rsidRDefault="00C81EB7" w:rsidP="00C81EB7">
      <w:pPr>
        <w:jc w:val="center"/>
        <w:rPr>
          <w:rFonts w:eastAsia="Times New Roman"/>
          <w:i/>
          <w:sz w:val="24"/>
          <w:szCs w:val="24"/>
          <w:lang w:eastAsia="ru-RU"/>
        </w:rPr>
      </w:pPr>
      <w:r w:rsidRPr="005E4681">
        <w:rPr>
          <w:rFonts w:eastAsia="Times New Roman"/>
          <w:i/>
          <w:sz w:val="24"/>
          <w:szCs w:val="24"/>
          <w:lang w:eastAsia="ru-RU"/>
        </w:rPr>
        <w:t>(РПД адаптирована для лиц</w:t>
      </w:r>
    </w:p>
    <w:p w14:paraId="30621306" w14:textId="77777777" w:rsidR="00C81EB7" w:rsidRPr="005E4681" w:rsidRDefault="00C81EB7" w:rsidP="00C81EB7">
      <w:pPr>
        <w:jc w:val="center"/>
        <w:rPr>
          <w:rFonts w:eastAsia="Times New Roman"/>
          <w:i/>
          <w:sz w:val="24"/>
          <w:szCs w:val="24"/>
          <w:lang w:eastAsia="ru-RU"/>
        </w:rPr>
      </w:pPr>
      <w:r w:rsidRPr="005E4681">
        <w:rPr>
          <w:rFonts w:eastAsia="Times New Roman"/>
          <w:i/>
          <w:sz w:val="24"/>
          <w:szCs w:val="24"/>
          <w:lang w:eastAsia="ru-RU"/>
        </w:rPr>
        <w:t>с ограниченными возможностями</w:t>
      </w:r>
    </w:p>
    <w:p w14:paraId="3D808860" w14:textId="77777777" w:rsidR="00C81EB7" w:rsidRPr="005E4681" w:rsidRDefault="00C81EB7" w:rsidP="00C81EB7">
      <w:pPr>
        <w:jc w:val="center"/>
        <w:rPr>
          <w:rFonts w:eastAsia="Times New Roman"/>
          <w:i/>
          <w:sz w:val="24"/>
          <w:szCs w:val="24"/>
          <w:lang w:eastAsia="ru-RU"/>
        </w:rPr>
      </w:pPr>
      <w:r w:rsidRPr="005E4681">
        <w:rPr>
          <w:rFonts w:eastAsia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06FC9163" w14:textId="77777777" w:rsidR="00C81EB7" w:rsidRDefault="00C81EB7" w:rsidP="00C81EB7">
      <w:pPr>
        <w:tabs>
          <w:tab w:val="left" w:pos="708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22623385" w14:textId="77777777" w:rsidR="00C81EB7" w:rsidRDefault="00C81EB7" w:rsidP="00C81EB7">
      <w:pPr>
        <w:tabs>
          <w:tab w:val="left" w:pos="708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37B7666B" w14:textId="77777777" w:rsidR="004B1DEF" w:rsidRPr="00D444A7" w:rsidRDefault="00501456" w:rsidP="00D444A7">
      <w:pPr>
        <w:pStyle w:val="2"/>
      </w:pPr>
      <w:r>
        <w:br w:type="page"/>
      </w:r>
      <w:r w:rsidRPr="00D444A7">
        <w:lastRenderedPageBreak/>
        <w:t xml:space="preserve">1. ЦЕЛИ </w:t>
      </w:r>
      <w:r w:rsidR="00CD6423" w:rsidRPr="00D444A7">
        <w:t xml:space="preserve">И ЗАДАЧИ </w:t>
      </w:r>
      <w:r w:rsidRPr="00D444A7">
        <w:t>ОСВОЕНИЯ ДИСЦИПЛИНЫ</w:t>
      </w:r>
    </w:p>
    <w:p w14:paraId="11E0EF37" w14:textId="77777777" w:rsidR="004B1DEF" w:rsidRDefault="004B1DEF">
      <w:pPr>
        <w:widowControl w:val="0"/>
        <w:contextualSpacing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D45CA5F" w14:textId="77777777" w:rsidR="004B1DEF" w:rsidRPr="00D444A7" w:rsidRDefault="00501456" w:rsidP="00CE6B0A">
      <w:pPr>
        <w:pStyle w:val="5"/>
      </w:pPr>
      <w:r w:rsidRPr="00D444A7">
        <w:t>Цели:</w:t>
      </w:r>
    </w:p>
    <w:p w14:paraId="013DF2A1" w14:textId="2CFA18B8" w:rsidR="00A0545F" w:rsidRPr="00A0545F" w:rsidRDefault="00A0545F" w:rsidP="00A0545F">
      <w:r w:rsidRPr="00A0545F">
        <w:t xml:space="preserve">Цель освоения дисциплины - фундаментальная подготовка магистра социально-культурной деятельности к выполнению научно-исследовательских задач, углубленному изучению проблем отраслевой науки и практики на основе целостного историко-культурного представления о теории социально-культурной деятельности как специализированной отрасли педагогического знания. </w:t>
      </w:r>
    </w:p>
    <w:p w14:paraId="4091AEC1" w14:textId="77777777" w:rsidR="00A0545F" w:rsidRPr="00A0545F" w:rsidRDefault="00A0545F" w:rsidP="00A0545F">
      <w:pPr>
        <w:pStyle w:val="5"/>
      </w:pPr>
      <w:r w:rsidRPr="00A0545F">
        <w:t>Задачи курса:</w:t>
      </w:r>
    </w:p>
    <w:p w14:paraId="2FE9F8A8" w14:textId="2D506ACE" w:rsidR="00A0545F" w:rsidRPr="00A0545F" w:rsidRDefault="00A0545F" w:rsidP="009558E5">
      <w:pPr>
        <w:pStyle w:val="a3"/>
        <w:numPr>
          <w:ilvl w:val="0"/>
          <w:numId w:val="6"/>
        </w:numPr>
      </w:pPr>
      <w:r w:rsidRPr="00A0545F">
        <w:t>ввести изучающих в проблемное поле истории науки, раскрыть общенаучные подходы и специфику социокультурных исследований;</w:t>
      </w:r>
    </w:p>
    <w:p w14:paraId="3DF52278" w14:textId="011E374F" w:rsidR="00A0545F" w:rsidRPr="00A0545F" w:rsidRDefault="00A0545F" w:rsidP="009558E5">
      <w:pPr>
        <w:pStyle w:val="a3"/>
        <w:numPr>
          <w:ilvl w:val="0"/>
          <w:numId w:val="6"/>
        </w:numPr>
      </w:pPr>
      <w:r w:rsidRPr="00A0545F">
        <w:t>сформировать представление о научном статусе теории социально-культурной деятельности, ее генезисе в контексте смены научных парадигм;</w:t>
      </w:r>
    </w:p>
    <w:p w14:paraId="00381C7B" w14:textId="7F3C7656" w:rsidR="00A0545F" w:rsidRPr="00A0545F" w:rsidRDefault="00A0545F" w:rsidP="009558E5">
      <w:pPr>
        <w:pStyle w:val="a3"/>
        <w:numPr>
          <w:ilvl w:val="0"/>
          <w:numId w:val="6"/>
        </w:numPr>
      </w:pPr>
      <w:r w:rsidRPr="00A0545F">
        <w:t>развить навыки использования научного аппарата теории социально-культурной деятельности в решении исследовательских задач;</w:t>
      </w:r>
    </w:p>
    <w:p w14:paraId="03A947B8" w14:textId="4D94BAA0" w:rsidR="00A0545F" w:rsidRPr="00A0545F" w:rsidRDefault="00A0545F" w:rsidP="009558E5">
      <w:pPr>
        <w:pStyle w:val="a3"/>
        <w:numPr>
          <w:ilvl w:val="0"/>
          <w:numId w:val="6"/>
        </w:numPr>
      </w:pPr>
      <w:r w:rsidRPr="00A0545F">
        <w:t>развить навыки самостоятельной научно-исследовательской работы, требующие фундаментальной теоретической подготовки по всем направлениям социально-культурной деятельности;</w:t>
      </w:r>
    </w:p>
    <w:p w14:paraId="103117B1" w14:textId="5DC87B64" w:rsidR="00A0545F" w:rsidRPr="00A0545F" w:rsidRDefault="00A0545F" w:rsidP="009558E5">
      <w:pPr>
        <w:pStyle w:val="a3"/>
        <w:numPr>
          <w:ilvl w:val="0"/>
          <w:numId w:val="6"/>
        </w:numPr>
      </w:pPr>
      <w:r w:rsidRPr="00A0545F">
        <w:t>развить навыки критического мышления и анализа научных данных на основе изучения специальной литературы по историографии, методологии и теории социально-культурной деятельности;</w:t>
      </w:r>
    </w:p>
    <w:p w14:paraId="53B94CA2" w14:textId="6F32A16A" w:rsidR="00A0545F" w:rsidRPr="00144A71" w:rsidRDefault="00A0545F" w:rsidP="009558E5">
      <w:pPr>
        <w:pStyle w:val="a3"/>
        <w:numPr>
          <w:ilvl w:val="0"/>
          <w:numId w:val="6"/>
        </w:numPr>
        <w:rPr>
          <w:b/>
          <w:bCs/>
          <w:i/>
          <w:iCs/>
        </w:rPr>
      </w:pPr>
      <w:r w:rsidRPr="00A0545F">
        <w:t>сформировать способность к самостоятельному научному мышлению, постановке и решению научно-поисковых задач, требующих углубленных профессиональных знаний.</w:t>
      </w:r>
    </w:p>
    <w:p w14:paraId="18A6DD35" w14:textId="77777777" w:rsidR="004B1DEF" w:rsidRDefault="004B1DEF" w:rsidP="000C3385">
      <w:pPr>
        <w:rPr>
          <w:lang w:eastAsia="ru-RU"/>
        </w:rPr>
      </w:pPr>
    </w:p>
    <w:p w14:paraId="5480F718" w14:textId="77777777" w:rsidR="004B1DEF" w:rsidRDefault="00501456" w:rsidP="000C3385">
      <w:pPr>
        <w:pStyle w:val="2"/>
      </w:pPr>
      <w:r>
        <w:t xml:space="preserve">2. МЕСТО ДИСЦИПЛИНЫ В СТРУКТУРЕ ОПОП ВО </w:t>
      </w:r>
    </w:p>
    <w:p w14:paraId="3B9E3BE4" w14:textId="654B1BE0" w:rsidR="00A0545F" w:rsidRDefault="00A0545F" w:rsidP="00A0545F">
      <w:pPr>
        <w:rPr>
          <w:lang w:eastAsia="ru-RU"/>
        </w:rPr>
      </w:pPr>
      <w:r>
        <w:rPr>
          <w:lang w:eastAsia="ru-RU"/>
        </w:rPr>
        <w:t xml:space="preserve">Освоение </w:t>
      </w:r>
      <w:r>
        <w:t xml:space="preserve">дисциплины </w:t>
      </w:r>
      <w:r>
        <w:rPr>
          <w:lang w:eastAsia="ru-RU"/>
        </w:rPr>
        <w:t>История и методология теории социально-культурной деятельности» является обязательным компонентом профессиональной подготовки обучающегося.</w:t>
      </w:r>
    </w:p>
    <w:p w14:paraId="406C5ACB" w14:textId="0D7941DC" w:rsidR="00A0545F" w:rsidRDefault="00A0545F" w:rsidP="00A0545F">
      <w:pPr>
        <w:rPr>
          <w:lang w:eastAsia="ru-RU"/>
        </w:rPr>
      </w:pPr>
      <w:r>
        <w:rPr>
          <w:lang w:eastAsia="ru-RU"/>
        </w:rPr>
        <w:t>Дисциплина История и методология теории социально-культурной деятельности» входит в Часть учебного плана, формируемую участниками образовательных отношений ОПОП 51.04.03 Социально-культурная деятельность (программа подготовки «Менеджмент в сфере государственной культурной политики»).</w:t>
      </w:r>
    </w:p>
    <w:p w14:paraId="17E3E3BB" w14:textId="77777777" w:rsidR="00A0545F" w:rsidRDefault="00A0545F" w:rsidP="00A0545F">
      <w:pPr>
        <w:rPr>
          <w:lang w:eastAsia="ru-RU"/>
        </w:rPr>
      </w:pPr>
      <w:r>
        <w:rPr>
          <w:lang w:eastAsia="ru-RU"/>
        </w:rPr>
        <w:t>Базовые идеи курса получают развитие в следующих дисциплинах:</w:t>
      </w:r>
    </w:p>
    <w:p w14:paraId="1CA44970" w14:textId="77777777" w:rsidR="00A0545F" w:rsidRDefault="00A0545F" w:rsidP="00A0545F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Социально-культурная деятельность общественных организаций;</w:t>
      </w:r>
    </w:p>
    <w:p w14:paraId="65A2129F" w14:textId="77777777" w:rsidR="00A0545F" w:rsidRDefault="00A0545F" w:rsidP="00A0545F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Социально-культурная инноватика;</w:t>
      </w:r>
    </w:p>
    <w:p w14:paraId="15B13BCD" w14:textId="77777777" w:rsidR="00A0545F" w:rsidRDefault="00A0545F" w:rsidP="00A0545F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Научные школы менеджмента социально-культурной деятельности;</w:t>
      </w:r>
    </w:p>
    <w:p w14:paraId="4B4FD960" w14:textId="77777777" w:rsidR="00A0545F" w:rsidRDefault="00A0545F" w:rsidP="00A0545F">
      <w:pPr>
        <w:rPr>
          <w:lang w:eastAsia="ru-RU"/>
        </w:rPr>
      </w:pPr>
      <w:r>
        <w:rPr>
          <w:lang w:eastAsia="ru-RU"/>
        </w:rPr>
        <w:lastRenderedPageBreak/>
        <w:t>•</w:t>
      </w:r>
      <w:r>
        <w:rPr>
          <w:lang w:eastAsia="ru-RU"/>
        </w:rPr>
        <w:tab/>
        <w:t>Организация опытно-экспериментальной работы в сфере культуры.</w:t>
      </w:r>
    </w:p>
    <w:p w14:paraId="515310AA" w14:textId="77777777" w:rsidR="00A0545F" w:rsidRDefault="00A0545F" w:rsidP="00A0545F">
      <w:pPr>
        <w:rPr>
          <w:lang w:eastAsia="ru-RU"/>
        </w:rPr>
      </w:pPr>
      <w:r>
        <w:rPr>
          <w:lang w:eastAsia="ru-RU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14:paraId="7AB32CF6" w14:textId="77777777" w:rsidR="00A0545F" w:rsidRDefault="00A0545F" w:rsidP="00A0545F">
      <w:pPr>
        <w:rPr>
          <w:lang w:eastAsia="ru-RU"/>
        </w:rPr>
      </w:pPr>
      <w:r>
        <w:rPr>
          <w:lang w:eastAsia="ru-RU"/>
        </w:rPr>
        <w:t>Б2.О.01</w:t>
      </w:r>
      <w:r>
        <w:rPr>
          <w:lang w:eastAsia="ru-RU"/>
        </w:rPr>
        <w:tab/>
        <w:t>Учебная практика (Б2.О.01.01(У) Научно-исследовательская работа);</w:t>
      </w:r>
    </w:p>
    <w:p w14:paraId="212A752F" w14:textId="166D72A5" w:rsidR="00CD6635" w:rsidRDefault="00A0545F" w:rsidP="00A0545F">
      <w:pPr>
        <w:rPr>
          <w:lang w:eastAsia="ru-RU"/>
        </w:rPr>
      </w:pPr>
      <w:r>
        <w:rPr>
          <w:lang w:eastAsia="ru-RU"/>
        </w:rPr>
        <w:t>Б2.О.01.02</w:t>
      </w:r>
      <w:r>
        <w:rPr>
          <w:lang w:eastAsia="ru-RU"/>
        </w:rPr>
        <w:tab/>
        <w:t>Производственная практика (Б2.О.01.02.01(П) Научно-исследовательская работа).</w:t>
      </w:r>
    </w:p>
    <w:p w14:paraId="7FD3EEF1" w14:textId="77777777" w:rsidR="00A0545F" w:rsidRDefault="00A0545F" w:rsidP="00A0545F">
      <w:pPr>
        <w:rPr>
          <w:lang w:eastAsia="ru-RU"/>
        </w:rPr>
      </w:pPr>
    </w:p>
    <w:p w14:paraId="1CFEC8B9" w14:textId="75A00AFD" w:rsidR="004B1DEF" w:rsidRDefault="00501456" w:rsidP="00CD6635">
      <w:pPr>
        <w:pStyle w:val="2"/>
      </w:pPr>
      <w:bookmarkStart w:id="2" w:name="_Hlk96537362"/>
      <w:r>
        <w:t>3.</w:t>
      </w:r>
      <w:r>
        <w:rPr>
          <w:i/>
        </w:rPr>
        <w:t xml:space="preserve"> </w:t>
      </w:r>
      <w:r>
        <w:t>КОМПЕТЕНЦИИ ОБУЧАЮЩЕГОСЯ, ФОРМИРУЕМЫЕ В РЕЗУЛЬТАТЕ ОСВОЕНИЯ ДИСЦИПЛИНЫ</w:t>
      </w:r>
    </w:p>
    <w:p w14:paraId="057A3181" w14:textId="77777777" w:rsidR="00A0545F" w:rsidRDefault="00A0545F" w:rsidP="00A0545F">
      <w:pPr>
        <w:rPr>
          <w:szCs w:val="28"/>
        </w:rPr>
      </w:pPr>
      <w:r>
        <w:rPr>
          <w:szCs w:val="28"/>
        </w:rPr>
        <w:t xml:space="preserve">Процесс изучения дисциплины направлен на формирование следующих компетенций: </w:t>
      </w:r>
    </w:p>
    <w:p w14:paraId="3BC9E79F" w14:textId="77777777" w:rsidR="00A0545F" w:rsidRDefault="00A0545F" w:rsidP="00A0545F">
      <w:pPr>
        <w:rPr>
          <w:szCs w:val="28"/>
        </w:rPr>
      </w:pPr>
      <w:r>
        <w:rPr>
          <w:szCs w:val="28"/>
        </w:rPr>
        <w:t>ПК – 3 -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работах;</w:t>
      </w:r>
    </w:p>
    <w:p w14:paraId="4BC79CB9" w14:textId="77777777" w:rsidR="00A0545F" w:rsidRDefault="00A0545F" w:rsidP="00A0545F">
      <w:pPr>
        <w:rPr>
          <w:szCs w:val="28"/>
        </w:rPr>
      </w:pPr>
      <w:r>
        <w:rPr>
          <w:szCs w:val="28"/>
        </w:rPr>
        <w:t xml:space="preserve">ПК – 4 - </w:t>
      </w:r>
      <w:r>
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исследований.</w:t>
      </w:r>
    </w:p>
    <w:p w14:paraId="43D43681" w14:textId="77777777" w:rsidR="00A0545F" w:rsidRDefault="00A0545F" w:rsidP="00A0545F">
      <w:pPr>
        <w:rPr>
          <w:szCs w:val="28"/>
        </w:rPr>
      </w:pPr>
      <w:r>
        <w:rPr>
          <w:szCs w:val="28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578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0"/>
        <w:gridCol w:w="1895"/>
        <w:gridCol w:w="1895"/>
        <w:gridCol w:w="1895"/>
        <w:gridCol w:w="1895"/>
        <w:gridCol w:w="1780"/>
      </w:tblGrid>
      <w:tr w:rsidR="003957E6" w14:paraId="79D9B393" w14:textId="77777777" w:rsidTr="003957E6">
        <w:trPr>
          <w:tblHeader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CFC6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Коды формируемых компетенций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C1C2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компетенции и ее краткая характеристика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B4263" w14:textId="298445F0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 w:rsidRPr="00886683">
              <w:rPr>
                <w:b/>
                <w:sz w:val="18"/>
                <w:szCs w:val="18"/>
              </w:rPr>
              <w:t xml:space="preserve">Код и наименование индикатора достижения </w:t>
            </w:r>
            <w:r>
              <w:rPr>
                <w:b/>
                <w:sz w:val="18"/>
                <w:szCs w:val="18"/>
              </w:rPr>
              <w:t>профессиональной</w:t>
            </w:r>
            <w:r w:rsidRPr="00886683">
              <w:rPr>
                <w:b/>
                <w:sz w:val="18"/>
                <w:szCs w:val="18"/>
              </w:rPr>
              <w:t xml:space="preserve"> компетенции</w:t>
            </w:r>
          </w:p>
        </w:tc>
        <w:tc>
          <w:tcPr>
            <w:tcW w:w="2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1FB9" w14:textId="05C9DACB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3957E6" w14:paraId="3839F6FA" w14:textId="77777777" w:rsidTr="003957E6">
        <w:trPr>
          <w:trHeight w:val="38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1786" w14:textId="77777777" w:rsidR="003957E6" w:rsidRDefault="003957E6">
            <w:pPr>
              <w:spacing w:line="256" w:lineRule="auto"/>
              <w:ind w:firstLine="0"/>
              <w:jc w:val="left"/>
              <w:rPr>
                <w:rFonts w:eastAsia="Calibri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32BE" w14:textId="77777777" w:rsidR="003957E6" w:rsidRDefault="003957E6">
            <w:pPr>
              <w:spacing w:line="256" w:lineRule="auto"/>
              <w:ind w:firstLine="0"/>
              <w:jc w:val="left"/>
              <w:rPr>
                <w:rFonts w:eastAsia="Calibri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8147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6C4D" w14:textId="158EA2FD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Знать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B88A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Уметь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55A2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Владеть</w:t>
            </w:r>
          </w:p>
        </w:tc>
      </w:tr>
      <w:tr w:rsidR="003957E6" w14:paraId="65811655" w14:textId="77777777" w:rsidTr="003957E6">
        <w:trPr>
          <w:tblHeader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A778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677B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FA2C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BF10" w14:textId="19DF5191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9982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021F" w14:textId="77777777" w:rsidR="003957E6" w:rsidRDefault="003957E6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</w:tr>
      <w:tr w:rsidR="003957E6" w14:paraId="60BC741D" w14:textId="77777777" w:rsidTr="003957E6">
        <w:trPr>
          <w:cantSplit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A820" w14:textId="77777777" w:rsidR="003957E6" w:rsidRDefault="003957E6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ПК-3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A706" w14:textId="77777777" w:rsidR="003957E6" w:rsidRDefault="003957E6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Быть способным использовать современные достижения науки передового опыта учреждений социально-культурной сферы в научно-исследовательских работах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353D" w14:textId="77777777" w:rsidR="003957E6" w:rsidRPr="003957E6" w:rsidRDefault="003957E6" w:rsidP="003957E6">
            <w:pPr>
              <w:autoSpaceDE w:val="0"/>
              <w:autoSpaceDN w:val="0"/>
              <w:adjustRightInd w:val="0"/>
              <w:ind w:firstLine="20"/>
              <w:rPr>
                <w:rFonts w:eastAsia="Calibri" w:cs="Times New Roman"/>
                <w:kern w:val="28"/>
                <w:sz w:val="20"/>
                <w:szCs w:val="24"/>
              </w:rPr>
            </w:pPr>
            <w:r w:rsidRPr="003957E6">
              <w:rPr>
                <w:rFonts w:eastAsia="Calibri" w:cs="Times New Roman"/>
                <w:kern w:val="28"/>
                <w:sz w:val="20"/>
                <w:szCs w:val="24"/>
              </w:rPr>
              <w:t xml:space="preserve">ПК-3.1. </w:t>
            </w:r>
          </w:p>
          <w:p w14:paraId="7AB915A3" w14:textId="77777777" w:rsidR="003957E6" w:rsidRPr="003957E6" w:rsidRDefault="003957E6" w:rsidP="003957E6">
            <w:pPr>
              <w:autoSpaceDE w:val="0"/>
              <w:autoSpaceDN w:val="0"/>
              <w:adjustRightInd w:val="0"/>
              <w:ind w:firstLine="20"/>
              <w:rPr>
                <w:rFonts w:eastAsia="Calibri" w:cs="Times New Roman"/>
                <w:kern w:val="28"/>
                <w:sz w:val="20"/>
                <w:szCs w:val="24"/>
              </w:rPr>
            </w:pPr>
            <w:r w:rsidRPr="003957E6">
              <w:rPr>
                <w:rFonts w:eastAsia="Calibri" w:cs="Times New Roman"/>
                <w:kern w:val="28"/>
                <w:sz w:val="20"/>
                <w:szCs w:val="24"/>
              </w:rPr>
              <w:t xml:space="preserve">Способен систематизировать и обобщать информацию передового опыта учреждений социально­ культурной сферы </w:t>
            </w:r>
          </w:p>
          <w:p w14:paraId="297FFC10" w14:textId="77777777" w:rsidR="003957E6" w:rsidRPr="003957E6" w:rsidRDefault="003957E6" w:rsidP="003957E6">
            <w:pPr>
              <w:autoSpaceDE w:val="0"/>
              <w:autoSpaceDN w:val="0"/>
              <w:adjustRightInd w:val="0"/>
              <w:ind w:firstLine="20"/>
              <w:rPr>
                <w:rFonts w:eastAsia="Calibri" w:cs="Times New Roman"/>
                <w:kern w:val="28"/>
                <w:sz w:val="20"/>
                <w:szCs w:val="24"/>
              </w:rPr>
            </w:pPr>
            <w:r w:rsidRPr="003957E6">
              <w:rPr>
                <w:rFonts w:eastAsia="Calibri" w:cs="Times New Roman"/>
                <w:kern w:val="28"/>
                <w:sz w:val="20"/>
                <w:szCs w:val="24"/>
              </w:rPr>
              <w:t xml:space="preserve">ПК-3.2. </w:t>
            </w:r>
          </w:p>
          <w:p w14:paraId="2DF5B061" w14:textId="77777777" w:rsidR="003957E6" w:rsidRPr="003957E6" w:rsidRDefault="003957E6" w:rsidP="003957E6">
            <w:pPr>
              <w:autoSpaceDE w:val="0"/>
              <w:autoSpaceDN w:val="0"/>
              <w:adjustRightInd w:val="0"/>
              <w:ind w:firstLine="20"/>
              <w:rPr>
                <w:rFonts w:eastAsia="Calibri" w:cs="Times New Roman"/>
                <w:kern w:val="28"/>
                <w:sz w:val="20"/>
                <w:szCs w:val="24"/>
              </w:rPr>
            </w:pPr>
            <w:r w:rsidRPr="003957E6">
              <w:rPr>
                <w:rFonts w:eastAsia="Calibri" w:cs="Times New Roman"/>
                <w:kern w:val="28"/>
                <w:sz w:val="20"/>
                <w:szCs w:val="24"/>
              </w:rPr>
              <w:t>Транслирует опыт профессиональной деятельности в сфере культуры</w:t>
            </w:r>
          </w:p>
          <w:p w14:paraId="457C466A" w14:textId="77777777" w:rsidR="003957E6" w:rsidRPr="003957E6" w:rsidRDefault="003957E6" w:rsidP="003957E6">
            <w:pPr>
              <w:autoSpaceDE w:val="0"/>
              <w:autoSpaceDN w:val="0"/>
              <w:adjustRightInd w:val="0"/>
              <w:ind w:firstLine="20"/>
              <w:rPr>
                <w:rFonts w:eastAsia="Calibri" w:cs="Times New Roman"/>
                <w:kern w:val="28"/>
                <w:sz w:val="20"/>
                <w:szCs w:val="24"/>
              </w:rPr>
            </w:pPr>
            <w:r w:rsidRPr="003957E6">
              <w:rPr>
                <w:rFonts w:eastAsia="Calibri" w:cs="Times New Roman"/>
                <w:kern w:val="28"/>
                <w:sz w:val="20"/>
                <w:szCs w:val="24"/>
              </w:rPr>
              <w:t>ПК-3.3.</w:t>
            </w:r>
          </w:p>
          <w:p w14:paraId="12CCA83C" w14:textId="4BA62DCB" w:rsidR="003957E6" w:rsidRDefault="003957E6" w:rsidP="003957E6">
            <w:pPr>
              <w:pStyle w:val="afb"/>
              <w:spacing w:line="256" w:lineRule="auto"/>
              <w:ind w:firstLine="20"/>
              <w:rPr>
                <w:szCs w:val="24"/>
              </w:rPr>
            </w:pPr>
            <w:r w:rsidRPr="003957E6">
              <w:rPr>
                <w:szCs w:val="24"/>
              </w:rPr>
              <w:t>Ориентируется на современные достижения науки управления учреждениями культуры при разработке научных и педагогических проектов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4B07" w14:textId="35B2434D" w:rsidR="003957E6" w:rsidRDefault="003957E6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современные достижения науки передового опыта учреждений социально-культурной сферы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07B7" w14:textId="77777777" w:rsidR="003957E6" w:rsidRDefault="003957E6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уметь обрабатывать полученные результаты, анализировать и осмысливать их с учетом имеющихся литературных данных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A57C" w14:textId="77777777" w:rsidR="003957E6" w:rsidRDefault="003957E6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навыком модифицировать существующие и разрабатывать новые методы работы, исходя из задач конкретной ситуации социально-культурной деятельности </w:t>
            </w:r>
          </w:p>
        </w:tc>
      </w:tr>
      <w:tr w:rsidR="003957E6" w14:paraId="0F7B01B8" w14:textId="77777777" w:rsidTr="003957E6">
        <w:trPr>
          <w:cantSplit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764B" w14:textId="77777777" w:rsidR="003957E6" w:rsidRDefault="003957E6">
            <w:pPr>
              <w:pStyle w:val="afb"/>
              <w:spacing w:line="256" w:lineRule="auto"/>
            </w:pPr>
            <w:r>
              <w:lastRenderedPageBreak/>
              <w:t>ПК-4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FB75" w14:textId="77777777" w:rsidR="003957E6" w:rsidRDefault="003957E6">
            <w:pPr>
              <w:pStyle w:val="afb"/>
              <w:spacing w:line="256" w:lineRule="auto"/>
            </w:pPr>
            <w:r>
      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5BD2" w14:textId="77777777" w:rsidR="00F049CF" w:rsidRPr="00F049CF" w:rsidRDefault="00F049CF" w:rsidP="00F049CF">
            <w:pPr>
              <w:pStyle w:val="afb"/>
              <w:spacing w:line="256" w:lineRule="auto"/>
            </w:pPr>
            <w:r w:rsidRPr="00F049CF">
              <w:t xml:space="preserve">ПК-4.1. </w:t>
            </w:r>
          </w:p>
          <w:p w14:paraId="4010639A" w14:textId="77777777" w:rsidR="00F049CF" w:rsidRPr="00F049CF" w:rsidRDefault="00F049CF" w:rsidP="00F049CF">
            <w:pPr>
              <w:pStyle w:val="afb"/>
              <w:spacing w:line="256" w:lineRule="auto"/>
            </w:pPr>
            <w:r w:rsidRPr="00F049CF">
              <w:t>Находит, отбирает, оценивает методы экспериментальной работы</w:t>
            </w:r>
          </w:p>
          <w:p w14:paraId="4FC9DC64" w14:textId="77777777" w:rsidR="00F049CF" w:rsidRPr="00F049CF" w:rsidRDefault="00F049CF" w:rsidP="00F049CF">
            <w:pPr>
              <w:pStyle w:val="afb"/>
              <w:spacing w:line="256" w:lineRule="auto"/>
            </w:pPr>
            <w:r w:rsidRPr="00F049CF">
              <w:t xml:space="preserve">ПК-4.2. </w:t>
            </w:r>
          </w:p>
          <w:p w14:paraId="0E18D32E" w14:textId="77777777" w:rsidR="00F049CF" w:rsidRPr="00F049CF" w:rsidRDefault="00F049CF" w:rsidP="00F049CF">
            <w:pPr>
              <w:pStyle w:val="afb"/>
              <w:spacing w:line="256" w:lineRule="auto"/>
            </w:pPr>
            <w:r w:rsidRPr="00F049CF">
              <w:t>Апеллирует и обобщает научные источники по теме, проводит презентацию научного исследования</w:t>
            </w:r>
          </w:p>
          <w:p w14:paraId="696A3FEF" w14:textId="77777777" w:rsidR="00F049CF" w:rsidRPr="00F049CF" w:rsidRDefault="00F049CF" w:rsidP="00F049CF">
            <w:pPr>
              <w:pStyle w:val="afb"/>
              <w:spacing w:line="256" w:lineRule="auto"/>
            </w:pPr>
            <w:r w:rsidRPr="00F049CF">
              <w:t>ПК-4.3.</w:t>
            </w:r>
          </w:p>
          <w:p w14:paraId="5B78354D" w14:textId="2C23A4D1" w:rsidR="003957E6" w:rsidRDefault="00F049CF" w:rsidP="00F049CF">
            <w:pPr>
              <w:pStyle w:val="afb"/>
              <w:spacing w:line="256" w:lineRule="auto"/>
            </w:pPr>
            <w:r w:rsidRPr="00F049CF">
              <w:t>Составляет библиографии, написания и редактирования научных исследований, статей, интерпретирует результаты научных исследований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73AB" w14:textId="505EAF4E" w:rsidR="003957E6" w:rsidRDefault="003957E6">
            <w:pPr>
              <w:pStyle w:val="afb"/>
              <w:spacing w:line="256" w:lineRule="auto"/>
            </w:pPr>
            <w:r>
              <w:t xml:space="preserve">- структуру, научный аппарат и необходимые требования по оформлению авторских научных текстов,  </w:t>
            </w:r>
          </w:p>
          <w:p w14:paraId="1B8261DB" w14:textId="77777777" w:rsidR="003957E6" w:rsidRDefault="003957E6">
            <w:pPr>
              <w:pStyle w:val="afb"/>
              <w:spacing w:line="256" w:lineRule="auto"/>
            </w:pPr>
            <w:r>
              <w:t xml:space="preserve">- структуру научных, художественно-творческих и редакционных коллективов; </w:t>
            </w:r>
          </w:p>
          <w:p w14:paraId="73F0D669" w14:textId="77777777" w:rsidR="003957E6" w:rsidRDefault="003957E6">
            <w:pPr>
              <w:pStyle w:val="afb"/>
              <w:spacing w:line="256" w:lineRule="auto"/>
            </w:pPr>
            <w:r>
              <w:t xml:space="preserve">- научный понятийный аппарат; </w:t>
            </w:r>
          </w:p>
          <w:p w14:paraId="795E81C3" w14:textId="77777777" w:rsidR="003957E6" w:rsidRDefault="003957E6">
            <w:pPr>
              <w:pStyle w:val="afb"/>
              <w:spacing w:line="256" w:lineRule="auto"/>
            </w:pPr>
            <w:r>
              <w:t>- методы экспериментальной работы;</w:t>
            </w:r>
          </w:p>
          <w:p w14:paraId="39A50D5A" w14:textId="77777777" w:rsidR="003957E6" w:rsidRDefault="003957E6">
            <w:pPr>
              <w:pStyle w:val="afb"/>
              <w:spacing w:line="256" w:lineRule="auto"/>
            </w:pPr>
            <w:r>
              <w:t xml:space="preserve">- формы коллективного взаимодействия; </w:t>
            </w:r>
          </w:p>
          <w:p w14:paraId="0BFE04C0" w14:textId="77777777" w:rsidR="003957E6" w:rsidRDefault="003957E6">
            <w:pPr>
              <w:pStyle w:val="afb"/>
              <w:spacing w:line="256" w:lineRule="auto"/>
            </w:pPr>
            <w:r>
              <w:t xml:space="preserve">- внутреннюю организацию и менеджмент в творческих и редакционных коллективах.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DF11" w14:textId="77777777" w:rsidR="003957E6" w:rsidRDefault="003957E6">
            <w:pPr>
              <w:pStyle w:val="afb"/>
              <w:spacing w:line="256" w:lineRule="auto"/>
            </w:pPr>
            <w:r>
              <w:t xml:space="preserve">- применять методы экспериментальной работы научного исследования; </w:t>
            </w:r>
          </w:p>
          <w:p w14:paraId="0E625430" w14:textId="77777777" w:rsidR="003957E6" w:rsidRDefault="003957E6">
            <w:pPr>
              <w:pStyle w:val="afb"/>
              <w:spacing w:line="256" w:lineRule="auto"/>
            </w:pPr>
            <w:r>
              <w:t xml:space="preserve">- осуществлять постановку целей и задач научного исследования; </w:t>
            </w:r>
          </w:p>
          <w:p w14:paraId="6D447413" w14:textId="77777777" w:rsidR="003957E6" w:rsidRDefault="003957E6">
            <w:pPr>
              <w:pStyle w:val="afb"/>
              <w:spacing w:line="256" w:lineRule="auto"/>
            </w:pPr>
            <w:r>
              <w:t xml:space="preserve">- формулировать проблему научного исследования;  </w:t>
            </w:r>
          </w:p>
          <w:p w14:paraId="7625F768" w14:textId="77777777" w:rsidR="003957E6" w:rsidRDefault="003957E6">
            <w:pPr>
              <w:pStyle w:val="afb"/>
              <w:spacing w:line="256" w:lineRule="auto"/>
            </w:pPr>
            <w:r>
              <w:t xml:space="preserve">- анализировать результаты научных исследований </w:t>
            </w:r>
          </w:p>
          <w:p w14:paraId="29915063" w14:textId="77777777" w:rsidR="003957E6" w:rsidRDefault="003957E6">
            <w:pPr>
              <w:pStyle w:val="afb"/>
              <w:spacing w:line="256" w:lineRule="auto"/>
            </w:pPr>
            <w:r>
              <w:t xml:space="preserve"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  </w:t>
            </w:r>
          </w:p>
          <w:p w14:paraId="46C5A654" w14:textId="77777777" w:rsidR="003957E6" w:rsidRDefault="003957E6">
            <w:pPr>
              <w:pStyle w:val="afb"/>
              <w:spacing w:line="256" w:lineRule="auto"/>
            </w:pPr>
            <w:r>
              <w:t xml:space="preserve">-использовать углубленные профессиональных знания; </w:t>
            </w:r>
          </w:p>
          <w:p w14:paraId="278ABF7B" w14:textId="77777777" w:rsidR="003957E6" w:rsidRDefault="003957E6">
            <w:pPr>
              <w:pStyle w:val="afb"/>
              <w:spacing w:line="256" w:lineRule="auto"/>
            </w:pPr>
            <w:r>
              <w:t>- работать в творческих и редакционных коллективах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98CB" w14:textId="77777777" w:rsidR="003957E6" w:rsidRDefault="003957E6">
            <w:pPr>
              <w:pStyle w:val="afb"/>
              <w:spacing w:line="256" w:lineRule="auto"/>
            </w:pPr>
            <w:r>
              <w:t xml:space="preserve">- навыками подготовки самостоятельной авторской работы; </w:t>
            </w:r>
          </w:p>
          <w:p w14:paraId="135265B0" w14:textId="77777777" w:rsidR="003957E6" w:rsidRDefault="003957E6">
            <w:pPr>
              <w:pStyle w:val="afb"/>
              <w:spacing w:line="256" w:lineRule="auto"/>
            </w:pPr>
            <w:r>
              <w:t xml:space="preserve">- научным понятийным аппаратом; </w:t>
            </w:r>
          </w:p>
          <w:p w14:paraId="5B13BE6B" w14:textId="77777777" w:rsidR="003957E6" w:rsidRDefault="003957E6">
            <w:pPr>
              <w:pStyle w:val="afb"/>
              <w:spacing w:line="256" w:lineRule="auto"/>
            </w:pPr>
            <w:r>
              <w:t xml:space="preserve">- редактированием научных текстов; </w:t>
            </w:r>
          </w:p>
          <w:p w14:paraId="1F7CF287" w14:textId="77777777" w:rsidR="003957E6" w:rsidRDefault="003957E6">
            <w:pPr>
              <w:pStyle w:val="afb"/>
              <w:spacing w:line="256" w:lineRule="auto"/>
            </w:pPr>
            <w:r>
              <w:t xml:space="preserve">- осуществлением контроля за промежуточными и заключительными результатами научных исследований; </w:t>
            </w:r>
          </w:p>
          <w:p w14:paraId="1770EEDA" w14:textId="77777777" w:rsidR="003957E6" w:rsidRDefault="003957E6">
            <w:pPr>
              <w:pStyle w:val="afb"/>
              <w:spacing w:line="256" w:lineRule="auto"/>
            </w:pPr>
            <w:r>
              <w:t xml:space="preserve">- процессами инициирования актуальных научных исследований; </w:t>
            </w:r>
          </w:p>
          <w:p w14:paraId="6287D173" w14:textId="77777777" w:rsidR="003957E6" w:rsidRDefault="003957E6">
            <w:pPr>
              <w:pStyle w:val="afb"/>
              <w:spacing w:line="256" w:lineRule="auto"/>
            </w:pPr>
            <w:r>
      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      </w:r>
          </w:p>
        </w:tc>
      </w:tr>
    </w:tbl>
    <w:p w14:paraId="7CFDBA9E" w14:textId="77777777" w:rsidR="00A0545F" w:rsidRDefault="00A0545F" w:rsidP="00A0545F">
      <w:pPr>
        <w:rPr>
          <w:rFonts w:eastAsia="Calibri"/>
          <w:szCs w:val="28"/>
        </w:rPr>
      </w:pPr>
      <w:r>
        <w:rPr>
          <w:szCs w:val="28"/>
        </w:rPr>
        <w:t>В результате изучения дисциплины обучающийся должен:</w:t>
      </w:r>
    </w:p>
    <w:p w14:paraId="2CED4A3E" w14:textId="77777777" w:rsidR="00A0545F" w:rsidRDefault="00A0545F" w:rsidP="00A0545F">
      <w:pPr>
        <w:rPr>
          <w:szCs w:val="28"/>
        </w:rPr>
      </w:pPr>
      <w:r>
        <w:rPr>
          <w:szCs w:val="28"/>
        </w:rPr>
        <w:t xml:space="preserve">Знать: </w:t>
      </w:r>
    </w:p>
    <w:p w14:paraId="2645F654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 xml:space="preserve"> историю и методологию направления, основные этапы развития научных представлений о социокультурной обусловленности воспитания, культурно-просветительной и социально-культурной деятельности; </w:t>
      </w:r>
    </w:p>
    <w:p w14:paraId="6507CB21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 xml:space="preserve"> особенности становления теории социально-культурной деятельности; </w:t>
      </w:r>
    </w:p>
    <w:p w14:paraId="7708B04A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> основные источники формирования теории социально-культурной деятельности и многоукладный состав её методологии.</w:t>
      </w:r>
    </w:p>
    <w:p w14:paraId="235FF807" w14:textId="77777777" w:rsidR="00A0545F" w:rsidRDefault="00A0545F" w:rsidP="00A0545F">
      <w:pPr>
        <w:rPr>
          <w:szCs w:val="28"/>
        </w:rPr>
      </w:pPr>
      <w:r>
        <w:rPr>
          <w:szCs w:val="28"/>
        </w:rPr>
        <w:t xml:space="preserve">Уметь: </w:t>
      </w:r>
    </w:p>
    <w:p w14:paraId="33BAE2CF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> формулировать методологическое и теоретическое обоснование научного исследования социально-культурной деятельности;</w:t>
      </w:r>
    </w:p>
    <w:p w14:paraId="239BF6DE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> анализировать научные данные на основе изучения специальной литературы по историографии, методологии и теории социально-культурной деятельности;</w:t>
      </w:r>
    </w:p>
    <w:p w14:paraId="315A6A0E" w14:textId="77777777" w:rsidR="00A0545F" w:rsidRDefault="00A0545F" w:rsidP="00A0545F">
      <w:pPr>
        <w:rPr>
          <w:szCs w:val="28"/>
        </w:rPr>
      </w:pPr>
      <w:r>
        <w:rPr>
          <w:szCs w:val="28"/>
        </w:rPr>
        <w:t>Владеть:</w:t>
      </w:r>
    </w:p>
    <w:p w14:paraId="74A378E5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> навыками творческого, самостоятельного мышления и научного поиска;</w:t>
      </w:r>
    </w:p>
    <w:p w14:paraId="3E61D2EA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 xml:space="preserve"> навыками самостоятельной научно-исследовательской работы, требующие фундаментальной теоретической подготовки по всем направлениям социально-культурной деятельности; </w:t>
      </w:r>
    </w:p>
    <w:p w14:paraId="49E5403C" w14:textId="77777777" w:rsidR="00A0545F" w:rsidRDefault="00A0545F" w:rsidP="00A0545F">
      <w:pPr>
        <w:rPr>
          <w:szCs w:val="28"/>
        </w:rPr>
      </w:pPr>
      <w:r>
        <w:rPr>
          <w:szCs w:val="28"/>
        </w:rPr>
        <w:noBreakHyphen/>
        <w:t> навыками использования научного аппарата теории социально-культурной деятельности в решении исследовательских задач.</w:t>
      </w:r>
    </w:p>
    <w:p w14:paraId="17D28AFE" w14:textId="2C04E507" w:rsidR="00A0545F" w:rsidRPr="00A0545F" w:rsidRDefault="00A0545F" w:rsidP="00A0545F">
      <w:pPr>
        <w:rPr>
          <w:lang w:eastAsia="ru-RU"/>
        </w:rPr>
      </w:pPr>
    </w:p>
    <w:p w14:paraId="6DE83582" w14:textId="5961F039" w:rsidR="00FF660D" w:rsidRPr="00A0545F" w:rsidRDefault="00FF660D" w:rsidP="00FF660D">
      <w:pPr>
        <w:pStyle w:val="2"/>
      </w:pPr>
      <w:bookmarkStart w:id="3" w:name="_Toc1639991"/>
      <w:bookmarkEnd w:id="2"/>
      <w:r w:rsidRPr="00A0545F">
        <w:t xml:space="preserve">4. </w:t>
      </w:r>
      <w:r>
        <w:t xml:space="preserve">СТРУКТУРА И СОДЕРЖАНИЕ ДИСЦИПЛИНЫ </w:t>
      </w:r>
      <w:r w:rsidRPr="00A0545F">
        <w:t xml:space="preserve">(модуля) </w:t>
      </w:r>
    </w:p>
    <w:p w14:paraId="1D49A08A" w14:textId="77777777" w:rsidR="00FF660D" w:rsidRPr="00FF660D" w:rsidRDefault="00FF660D" w:rsidP="00FF660D">
      <w:pPr>
        <w:rPr>
          <w:lang w:eastAsia="ru-RU"/>
        </w:rPr>
      </w:pPr>
    </w:p>
    <w:p w14:paraId="07462CE5" w14:textId="77777777" w:rsidR="00FF660D" w:rsidRPr="00FF660D" w:rsidRDefault="00FF660D" w:rsidP="00CC62BD">
      <w:pPr>
        <w:pStyle w:val="3"/>
      </w:pPr>
      <w:r w:rsidRPr="00FF660D">
        <w:t xml:space="preserve">4.1 Объем дисциплины (модуля) </w:t>
      </w:r>
    </w:p>
    <w:p w14:paraId="41432B4B" w14:textId="00B18321" w:rsidR="003C3B58" w:rsidRDefault="003C3B58" w:rsidP="00FF660D">
      <w: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3"/>
      <w:r w:rsidR="00FF660D">
        <w:t>:</w:t>
      </w:r>
    </w:p>
    <w:p w14:paraId="6D533369" w14:textId="3C4E02BB" w:rsidR="00A0545F" w:rsidRPr="00A0545F" w:rsidRDefault="00A0545F" w:rsidP="00A0545F">
      <w:pPr>
        <w:rPr>
          <w:bCs/>
        </w:rPr>
      </w:pPr>
      <w:r w:rsidRPr="00A0545F">
        <w:rPr>
          <w:bCs/>
        </w:rPr>
        <w:t>Общая трудоемкость дисциплины составляет 4 зачетные единицы (144 часа). Изучается в 1,2 семестрах.</w:t>
      </w:r>
    </w:p>
    <w:p w14:paraId="21037C39" w14:textId="5248C9C9" w:rsidR="00FF660D" w:rsidRDefault="00FF660D" w:rsidP="00FF660D">
      <w:r>
        <w:rPr>
          <w:lang w:eastAsia="ru-RU"/>
        </w:rPr>
        <w:t xml:space="preserve">Объем (общая трудоемкость) дисциплины </w:t>
      </w:r>
      <w:r w:rsidRPr="00FF660D">
        <w:rPr>
          <w:lang w:eastAsia="ru-RU"/>
        </w:rPr>
        <w:t>«Б1.О.20 - История и теория социально-культурной деятельности»</w:t>
      </w:r>
      <w:r>
        <w:rPr>
          <w:lang w:eastAsia="ru-RU"/>
        </w:rPr>
        <w:t xml:space="preserve"> составляет </w:t>
      </w:r>
      <w:r>
        <w:t xml:space="preserve">7 </w:t>
      </w:r>
      <w:r>
        <w:rPr>
          <w:lang w:eastAsia="ru-RU"/>
        </w:rPr>
        <w:t xml:space="preserve">зе, 252 акад. часов, из них контактных 110 акад.ч., СРС 88 акад.ч., формы контроля - </w:t>
      </w:r>
      <w:r w:rsidRPr="00FF660D">
        <w:rPr>
          <w:lang w:eastAsia="ru-RU"/>
        </w:rPr>
        <w:t>курсовая, экзамен</w:t>
      </w:r>
      <w:r>
        <w:rPr>
          <w:lang w:eastAsia="ru-RU"/>
        </w:rPr>
        <w:t>.</w:t>
      </w:r>
    </w:p>
    <w:p w14:paraId="3F865F51" w14:textId="77777777" w:rsidR="00FF660D" w:rsidRDefault="00FF660D" w:rsidP="003C3B58"/>
    <w:p w14:paraId="6FE9F955" w14:textId="77777777" w:rsidR="003C3B58" w:rsidRDefault="003C3B58" w:rsidP="003C3B58">
      <w:r>
        <w:t>По видам учебной деятельности дисциплина распределена следующим образом:</w:t>
      </w:r>
    </w:p>
    <w:p w14:paraId="7E0F342D" w14:textId="77777777" w:rsidR="003C3B58" w:rsidRDefault="003C3B58" w:rsidP="00CE6B0A">
      <w:pPr>
        <w:pStyle w:val="5"/>
      </w:pPr>
      <w:r>
        <w:t>- для очной формы обучения: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0"/>
        <w:gridCol w:w="975"/>
        <w:gridCol w:w="1082"/>
        <w:gridCol w:w="1214"/>
      </w:tblGrid>
      <w:tr w:rsidR="006C0E8C" w:rsidRPr="00C70678" w14:paraId="5A351AE5" w14:textId="77777777" w:rsidTr="00C70678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9DC2" w14:textId="77777777" w:rsidR="006C0E8C" w:rsidRPr="00C70678" w:rsidRDefault="006C0E8C" w:rsidP="00C70678">
            <w:pPr>
              <w:ind w:firstLine="0"/>
              <w:jc w:val="center"/>
              <w:rPr>
                <w:i/>
                <w:iCs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i/>
                <w:iCs/>
                <w:kern w:val="28"/>
                <w:sz w:val="24"/>
                <w:szCs w:val="20"/>
                <w:lang w:eastAsia="zh-CN"/>
              </w:rPr>
              <w:t>Виды учебной деятельности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DD53F" w14:textId="77777777" w:rsidR="006C0E8C" w:rsidRPr="00C70678" w:rsidRDefault="006C0E8C">
            <w:pPr>
              <w:ind w:firstLine="0"/>
              <w:jc w:val="center"/>
              <w:rPr>
                <w:i/>
                <w:iCs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i/>
                <w:iCs/>
                <w:kern w:val="28"/>
                <w:sz w:val="24"/>
                <w:szCs w:val="20"/>
                <w:lang w:eastAsia="ru-RU"/>
              </w:rPr>
              <w:t>Всего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AAD73" w14:textId="77777777" w:rsidR="006C0E8C" w:rsidRPr="00C70678" w:rsidRDefault="006C0E8C">
            <w:pPr>
              <w:ind w:firstLine="0"/>
              <w:jc w:val="center"/>
              <w:rPr>
                <w:i/>
                <w:iCs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i/>
                <w:iCs/>
                <w:kern w:val="28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CED45" w14:textId="77777777" w:rsidR="006C0E8C" w:rsidRPr="00C70678" w:rsidRDefault="006C0E8C">
            <w:pPr>
              <w:ind w:firstLine="0"/>
              <w:jc w:val="center"/>
              <w:rPr>
                <w:i/>
                <w:iCs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i/>
                <w:iCs/>
                <w:kern w:val="28"/>
                <w:sz w:val="24"/>
                <w:szCs w:val="20"/>
                <w:lang w:eastAsia="ru-RU"/>
              </w:rPr>
              <w:t>2</w:t>
            </w:r>
          </w:p>
        </w:tc>
      </w:tr>
      <w:tr w:rsidR="006C0E8C" w:rsidRPr="00C70678" w14:paraId="265501B7" w14:textId="77777777" w:rsidTr="00C70678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B128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bCs/>
                <w:kern w:val="28"/>
                <w:sz w:val="24"/>
                <w:szCs w:val="20"/>
                <w:lang w:eastAsia="zh-CN"/>
              </w:rPr>
              <w:t>Контактная работа обучающихся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31CF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A9CA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12F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</w:tr>
      <w:tr w:rsidR="006C0E8C" w:rsidRPr="00C70678" w14:paraId="39B44F4C" w14:textId="77777777" w:rsidTr="00C70678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8BCB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kern w:val="28"/>
                <w:sz w:val="24"/>
                <w:szCs w:val="20"/>
                <w:lang w:eastAsia="ru-RU"/>
              </w:rPr>
              <w:t>в том числе: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B13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097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C89" w14:textId="77777777" w:rsidR="006C0E8C" w:rsidRPr="00C70678" w:rsidRDefault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</w:tr>
      <w:tr w:rsidR="006C0E8C" w:rsidRPr="00C70678" w14:paraId="66872694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EAC1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kern w:val="28"/>
                <w:sz w:val="24"/>
                <w:szCs w:val="20"/>
                <w:lang w:eastAsia="ru-RU"/>
              </w:rPr>
              <w:t>Занятия лекционного типа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C747" w14:textId="3331A47B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CE79" w14:textId="2D807288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F66F" w14:textId="602DBBB6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16</w:t>
            </w:r>
          </w:p>
        </w:tc>
      </w:tr>
      <w:tr w:rsidR="006C0E8C" w:rsidRPr="00C70678" w14:paraId="3D77C8DC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FE7BC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kern w:val="28"/>
                <w:sz w:val="24"/>
                <w:szCs w:val="20"/>
                <w:lang w:eastAsia="ru-RU"/>
              </w:rPr>
              <w:t>Занятия семинарского типа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0DAF" w14:textId="3B4A39C3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CC1D" w14:textId="7CD222E3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1</w:t>
            </w:r>
            <w:r>
              <w:rPr>
                <w:b/>
                <w:kern w:val="28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50B3" w14:textId="3B160A80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1</w:t>
            </w:r>
            <w:r>
              <w:rPr>
                <w:b/>
                <w:kern w:val="28"/>
                <w:sz w:val="24"/>
                <w:szCs w:val="20"/>
                <w:lang w:eastAsia="ru-RU"/>
              </w:rPr>
              <w:t>8</w:t>
            </w:r>
          </w:p>
        </w:tc>
      </w:tr>
      <w:tr w:rsidR="006C0E8C" w:rsidRPr="00C70678" w14:paraId="7D8EE287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79C3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kern w:val="28"/>
                <w:sz w:val="24"/>
                <w:szCs w:val="20"/>
                <w:lang w:eastAsia="ru-RU"/>
              </w:rPr>
              <w:t>Индивидуальные и другие виды занятий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FF83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1DFA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F469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</w:tr>
      <w:tr w:rsidR="006C0E8C" w:rsidRPr="00C70678" w14:paraId="1B4E62EC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5C70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kern w:val="28"/>
                <w:sz w:val="24"/>
                <w:szCs w:val="20"/>
                <w:lang w:eastAsia="ru-RU"/>
              </w:rPr>
              <w:t>Групповые консультации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1739" w14:textId="2996BBC4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93CA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57B10" w14:textId="25BF5548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2</w:t>
            </w:r>
          </w:p>
        </w:tc>
      </w:tr>
      <w:tr w:rsidR="006C0E8C" w:rsidRPr="001F3279" w14:paraId="476556F9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BF8B" w14:textId="77777777" w:rsidR="006C0E8C" w:rsidRPr="001F3279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zh-CN"/>
              </w:rPr>
            </w:pPr>
            <w:r w:rsidRPr="001F3279">
              <w:rPr>
                <w:kern w:val="28"/>
                <w:sz w:val="24"/>
                <w:szCs w:val="20"/>
                <w:lang w:eastAsia="zh-CN"/>
              </w:rPr>
              <w:t>ИКР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E98C" w14:textId="09FE9FD7" w:rsidR="006C0E8C" w:rsidRPr="001F3279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>
              <w:rPr>
                <w:kern w:val="28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8696" w14:textId="1D6B325B" w:rsidR="006C0E8C" w:rsidRPr="001F3279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>
              <w:rPr>
                <w:kern w:val="28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0375" w14:textId="57EFCE04" w:rsidR="006C0E8C" w:rsidRPr="001F3279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>
              <w:rPr>
                <w:kern w:val="28"/>
                <w:sz w:val="24"/>
                <w:szCs w:val="20"/>
                <w:lang w:eastAsia="ru-RU"/>
              </w:rPr>
              <w:t>2</w:t>
            </w:r>
          </w:p>
        </w:tc>
      </w:tr>
      <w:tr w:rsidR="006C0E8C" w:rsidRPr="00C70678" w14:paraId="14038666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B481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bCs/>
                <w:kern w:val="28"/>
                <w:sz w:val="24"/>
                <w:szCs w:val="20"/>
                <w:lang w:eastAsia="zh-CN"/>
              </w:rPr>
              <w:t>Самостоятельная работа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A7842" w14:textId="0AB13A6F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22B8" w14:textId="6842D12A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</w:t>
            </w: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9CCC" w14:textId="00AF6283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18</w:t>
            </w:r>
          </w:p>
        </w:tc>
      </w:tr>
      <w:tr w:rsidR="006C0E8C" w:rsidRPr="00C70678" w14:paraId="5C59F14D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B3AB" w14:textId="3F2E3AE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bCs/>
                <w:kern w:val="28"/>
                <w:sz w:val="24"/>
                <w:szCs w:val="20"/>
                <w:lang w:eastAsia="zh-CN"/>
              </w:rPr>
              <w:t>Форма промежуточной аттестации (</w:t>
            </w:r>
            <w:bookmarkStart w:id="4" w:name="_Hlk96508522"/>
            <w:r w:rsidRPr="00C70678">
              <w:rPr>
                <w:b/>
                <w:bCs/>
                <w:kern w:val="28"/>
                <w:sz w:val="24"/>
                <w:szCs w:val="20"/>
                <w:lang w:eastAsia="zh-CN"/>
              </w:rPr>
              <w:t>экзамен</w:t>
            </w:r>
            <w:bookmarkEnd w:id="4"/>
            <w:r w:rsidRPr="00C70678">
              <w:rPr>
                <w:b/>
                <w:bCs/>
                <w:kern w:val="28"/>
                <w:sz w:val="24"/>
                <w:szCs w:val="20"/>
                <w:lang w:eastAsia="zh-CN"/>
              </w:rPr>
              <w:t>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A54C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  <w:p w14:paraId="534408FE" w14:textId="7A202B68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</w:t>
            </w: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9E2E5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FDF9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экзамен</w:t>
            </w:r>
          </w:p>
          <w:p w14:paraId="2022573E" w14:textId="0BFD44C0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34</w:t>
            </w:r>
          </w:p>
        </w:tc>
      </w:tr>
      <w:tr w:rsidR="006C0E8C" w:rsidRPr="00C70678" w14:paraId="252418AE" w14:textId="77777777" w:rsidTr="00955C78">
        <w:trPr>
          <w:trHeight w:val="331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AEE6B" w14:textId="77777777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kern w:val="28"/>
                <w:sz w:val="24"/>
                <w:szCs w:val="20"/>
                <w:lang w:eastAsia="zh-CN"/>
              </w:rPr>
              <w:t xml:space="preserve">Общая трудоемкость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3FC2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DADC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DFA5" w14:textId="77777777" w:rsidR="006C0E8C" w:rsidRPr="00C70678" w:rsidRDefault="006C0E8C" w:rsidP="006C0E8C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</w:tr>
      <w:tr w:rsidR="006C0E8C" w:rsidRPr="00C70678" w14:paraId="41A02C95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3A4BF" w14:textId="77777777" w:rsidR="006C0E8C" w:rsidRPr="00C70678" w:rsidRDefault="006C0E8C" w:rsidP="006C0E8C">
            <w:pPr>
              <w:ind w:firstLine="0"/>
              <w:jc w:val="righ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kern w:val="28"/>
                <w:sz w:val="24"/>
                <w:szCs w:val="20"/>
                <w:lang w:eastAsia="zh-CN"/>
              </w:rPr>
              <w:t>в часах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435E9" w14:textId="3D9E9215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144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515AA" w14:textId="52C3250C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54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1BDD" w14:textId="416B39E3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90</w:t>
            </w:r>
          </w:p>
        </w:tc>
      </w:tr>
      <w:tr w:rsidR="006C0E8C" w14:paraId="05B8BBB6" w14:textId="77777777" w:rsidTr="006C0E8C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1EBB" w14:textId="77777777" w:rsidR="006C0E8C" w:rsidRPr="00C70678" w:rsidRDefault="006C0E8C" w:rsidP="006C0E8C">
            <w:pPr>
              <w:ind w:firstLine="0"/>
              <w:jc w:val="right"/>
              <w:rPr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kern w:val="28"/>
                <w:sz w:val="24"/>
                <w:szCs w:val="20"/>
                <w:lang w:eastAsia="ru-RU"/>
              </w:rPr>
              <w:t>в зачётных единицах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B42A" w14:textId="314C8FAE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4</w:t>
            </w: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8CFE" w14:textId="721149D9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CF07" w14:textId="7C277A1D" w:rsidR="006C0E8C" w:rsidRPr="00C70678" w:rsidRDefault="006C0E8C" w:rsidP="006C0E8C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C70678">
              <w:rPr>
                <w:b/>
                <w:kern w:val="28"/>
                <w:sz w:val="24"/>
                <w:szCs w:val="20"/>
                <w:lang w:eastAsia="ru-RU"/>
              </w:rPr>
              <w:t>2,5</w:t>
            </w:r>
          </w:p>
        </w:tc>
      </w:tr>
    </w:tbl>
    <w:p w14:paraId="681EC972" w14:textId="77777777" w:rsidR="00BD79A2" w:rsidRDefault="00BD79A2" w:rsidP="00BD79A2"/>
    <w:p w14:paraId="1B05EA2B" w14:textId="17530CCD" w:rsidR="003C3B58" w:rsidRPr="001F3279" w:rsidRDefault="003C3B58" w:rsidP="00CE6B0A">
      <w:pPr>
        <w:pStyle w:val="5"/>
        <w:rPr>
          <w:rFonts w:eastAsia="Calibri"/>
          <w:kern w:val="28"/>
          <w:sz w:val="26"/>
          <w:szCs w:val="26"/>
          <w:lang w:eastAsia="en-US"/>
        </w:rPr>
      </w:pPr>
      <w:r w:rsidRPr="001F3279">
        <w:t>- для заочной формы обучения: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7"/>
        <w:gridCol w:w="979"/>
        <w:gridCol w:w="1095"/>
        <w:gridCol w:w="1130"/>
        <w:gridCol w:w="1094"/>
      </w:tblGrid>
      <w:tr w:rsidR="003C3B58" w:rsidRPr="001F3279" w14:paraId="1A546C3A" w14:textId="77777777" w:rsidTr="003C3B58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3E2D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zh-CN"/>
              </w:rPr>
              <w:t>Виды учебной деятельности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F13EB" w14:textId="77777777" w:rsidR="003C3B58" w:rsidRPr="001F3279" w:rsidRDefault="003C3B58">
            <w:pPr>
              <w:ind w:firstLine="0"/>
              <w:jc w:val="center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Всего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C1AD4" w14:textId="77777777" w:rsidR="003C3B58" w:rsidRPr="001F3279" w:rsidRDefault="003C3B58">
            <w:pPr>
              <w:ind w:firstLine="0"/>
              <w:jc w:val="center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E059E" w14:textId="77777777" w:rsidR="003C3B58" w:rsidRPr="001F3279" w:rsidRDefault="003C3B58">
            <w:pPr>
              <w:ind w:firstLine="0"/>
              <w:jc w:val="center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A46A1" w14:textId="77777777" w:rsidR="003C3B58" w:rsidRPr="001F3279" w:rsidRDefault="003C3B58">
            <w:pPr>
              <w:ind w:firstLine="0"/>
              <w:jc w:val="center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3</w:t>
            </w:r>
          </w:p>
        </w:tc>
      </w:tr>
      <w:tr w:rsidR="003C3B58" w:rsidRPr="001F3279" w14:paraId="76B0807B" w14:textId="77777777" w:rsidTr="003C3B58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A977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FD24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2FC8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0678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D1E8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</w:tr>
      <w:tr w:rsidR="003C3B58" w:rsidRPr="001F3279" w14:paraId="46419C30" w14:textId="77777777" w:rsidTr="003C3B58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DF4C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bCs/>
                <w:kern w:val="28"/>
                <w:sz w:val="24"/>
                <w:szCs w:val="20"/>
                <w:lang w:eastAsia="zh-CN"/>
              </w:rPr>
              <w:t>Контактная работа обучающихся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671D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8ACB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5D9F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685E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</w:tr>
      <w:tr w:rsidR="003C3B58" w:rsidRPr="001F3279" w14:paraId="2F60808A" w14:textId="77777777" w:rsidTr="003C3B58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C68F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в том числе: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5614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4051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316E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FFD0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</w:p>
        </w:tc>
      </w:tr>
      <w:tr w:rsidR="003C3B58" w:rsidRPr="001F3279" w14:paraId="1F7AD823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0DE5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Занятия лекционного типа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C2E9" w14:textId="7E8306BD" w:rsidR="003C3B58" w:rsidRPr="001F3279" w:rsidRDefault="001F3279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51BE" w14:textId="7133F2C8" w:rsidR="003C3B58" w:rsidRPr="001F3279" w:rsidRDefault="001F3279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AB7B" w14:textId="2571D79F" w:rsidR="003C3B58" w:rsidRPr="001F3279" w:rsidRDefault="001F3279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7622" w14:textId="4EFC9456" w:rsidR="003C3B58" w:rsidRPr="001F3279" w:rsidRDefault="001F3279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6</w:t>
            </w:r>
          </w:p>
        </w:tc>
      </w:tr>
      <w:tr w:rsidR="003C3B58" w:rsidRPr="001F3279" w14:paraId="3405BD67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6BC4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Занятия семинарского типа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08C2" w14:textId="25E3ED73" w:rsidR="003C3B58" w:rsidRPr="001F3279" w:rsidRDefault="001F3279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CA0D" w14:textId="5A6B377B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2AD1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6274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2</w:t>
            </w:r>
          </w:p>
        </w:tc>
      </w:tr>
      <w:tr w:rsidR="003C3B58" w:rsidRPr="001F3279" w14:paraId="7B11AB18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FA46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Индивидуальные и другие виды занятий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31D0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BEFF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0C96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A910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</w:tr>
      <w:tr w:rsidR="003C3B58" w:rsidRPr="001F3279" w14:paraId="015BAA1F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A137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Групповые консультации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B198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DC60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25A3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EB74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</w:tr>
      <w:tr w:rsidR="001F3279" w:rsidRPr="001F3279" w14:paraId="72C8E9CE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D4BD" w14:textId="37026044" w:rsidR="001F3279" w:rsidRPr="001F3279" w:rsidRDefault="001F3279">
            <w:pPr>
              <w:ind w:firstLine="0"/>
              <w:jc w:val="left"/>
              <w:rPr>
                <w:kern w:val="28"/>
                <w:sz w:val="24"/>
                <w:szCs w:val="20"/>
                <w:lang w:eastAsia="zh-CN"/>
              </w:rPr>
            </w:pPr>
            <w:r w:rsidRPr="001F3279">
              <w:rPr>
                <w:kern w:val="28"/>
                <w:sz w:val="24"/>
                <w:szCs w:val="20"/>
                <w:lang w:eastAsia="zh-CN"/>
              </w:rPr>
              <w:t>ИКР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3B97" w14:textId="79E71ED4" w:rsidR="001F3279" w:rsidRPr="001F3279" w:rsidRDefault="00CE427F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>
              <w:rPr>
                <w:kern w:val="28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DD08" w14:textId="395594D0" w:rsidR="001F3279" w:rsidRPr="001F3279" w:rsidRDefault="00CE427F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>
              <w:rPr>
                <w:kern w:val="28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5932" w14:textId="07C1356A" w:rsidR="001F3279" w:rsidRPr="001F3279" w:rsidRDefault="00CE427F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>
              <w:rPr>
                <w:kern w:val="28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8C1D" w14:textId="30053035" w:rsidR="001F3279" w:rsidRPr="001F3279" w:rsidRDefault="00CE427F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>
              <w:rPr>
                <w:kern w:val="28"/>
                <w:sz w:val="24"/>
                <w:szCs w:val="20"/>
                <w:lang w:eastAsia="ru-RU"/>
              </w:rPr>
              <w:t>2</w:t>
            </w:r>
          </w:p>
        </w:tc>
      </w:tr>
      <w:tr w:rsidR="003C3B58" w:rsidRPr="001F3279" w14:paraId="1CB9D10C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A06BC" w14:textId="77777777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bCs/>
                <w:kern w:val="28"/>
                <w:sz w:val="24"/>
                <w:szCs w:val="20"/>
                <w:lang w:eastAsia="zh-CN"/>
              </w:rPr>
              <w:t>Самостоятельная работа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18DE" w14:textId="269A326C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3AEF7" w14:textId="132BF831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FF4D" w14:textId="65CDDDBC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E0CB2" w14:textId="299C4EE1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35</w:t>
            </w:r>
          </w:p>
        </w:tc>
      </w:tr>
      <w:tr w:rsidR="003C3B58" w:rsidRPr="001F3279" w14:paraId="75A1528C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7EAC" w14:textId="142E6925" w:rsidR="003C3B58" w:rsidRPr="001F3279" w:rsidRDefault="003C3B58">
            <w:pPr>
              <w:ind w:firstLine="0"/>
              <w:jc w:val="lef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bCs/>
                <w:kern w:val="28"/>
                <w:sz w:val="24"/>
                <w:szCs w:val="20"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170E0" w14:textId="35534513" w:rsidR="001F3279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1C09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47D3B" w14:textId="25C05B93" w:rsidR="001F3279" w:rsidRPr="001F3279" w:rsidRDefault="001F3279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40DC7" w14:textId="6A62E136" w:rsidR="001F3279" w:rsidRPr="001F3279" w:rsidRDefault="001F3279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ru-RU"/>
              </w:rPr>
              <w:t>9</w:t>
            </w:r>
          </w:p>
        </w:tc>
      </w:tr>
      <w:tr w:rsidR="003C3B58" w:rsidRPr="001F3279" w14:paraId="3E95F0F2" w14:textId="77777777" w:rsidTr="00CE427F">
        <w:trPr>
          <w:trHeight w:val="291"/>
        </w:trPr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E8BB19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b/>
                <w:kern w:val="28"/>
                <w:sz w:val="24"/>
                <w:szCs w:val="20"/>
                <w:lang w:eastAsia="zh-CN"/>
              </w:rPr>
              <w:t xml:space="preserve">Общая трудоемкость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E79D6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D2B7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BDB9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5D2B" w14:textId="77777777" w:rsidR="003C3B58" w:rsidRPr="001F3279" w:rsidRDefault="003C3B58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</w:p>
        </w:tc>
      </w:tr>
      <w:tr w:rsidR="003C3B58" w:rsidRPr="001F3279" w14:paraId="7DFD1E8E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41D8" w14:textId="77777777" w:rsidR="003C3B58" w:rsidRPr="001F3279" w:rsidRDefault="003C3B58">
            <w:pPr>
              <w:ind w:firstLine="0"/>
              <w:jc w:val="righ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zh-CN"/>
              </w:rPr>
              <w:t>в часах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AB59" w14:textId="44B296B1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51CC" w14:textId="55654D0C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B822" w14:textId="66B4EA74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54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AC98" w14:textId="4101E6B6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54</w:t>
            </w:r>
          </w:p>
        </w:tc>
      </w:tr>
      <w:tr w:rsidR="003C3B58" w14:paraId="5C24D07B" w14:textId="77777777" w:rsidTr="00CE427F"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A1788" w14:textId="77777777" w:rsidR="003C3B58" w:rsidRPr="001F3279" w:rsidRDefault="003C3B58">
            <w:pPr>
              <w:ind w:firstLine="0"/>
              <w:jc w:val="right"/>
              <w:rPr>
                <w:kern w:val="28"/>
                <w:sz w:val="24"/>
                <w:szCs w:val="20"/>
                <w:lang w:eastAsia="ru-RU"/>
              </w:rPr>
            </w:pPr>
            <w:r w:rsidRPr="001F3279">
              <w:rPr>
                <w:kern w:val="28"/>
                <w:sz w:val="24"/>
                <w:szCs w:val="20"/>
                <w:lang w:eastAsia="ru-RU"/>
              </w:rPr>
              <w:t>в зачётных единицах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B69D" w14:textId="6BD44738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4</w:t>
            </w:r>
            <w:r w:rsidR="003C3B58" w:rsidRPr="001F3279">
              <w:rPr>
                <w:b/>
                <w:kern w:val="28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88C3" w14:textId="796AEC42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</w:t>
            </w:r>
            <w:r w:rsidR="00F74115">
              <w:rPr>
                <w:b/>
                <w:kern w:val="28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97FA" w14:textId="23CC9984" w:rsidR="003C3B58" w:rsidRPr="001F3279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</w:t>
            </w:r>
            <w:r w:rsidR="003C3B58" w:rsidRPr="001F3279">
              <w:rPr>
                <w:b/>
                <w:kern w:val="28"/>
                <w:sz w:val="24"/>
                <w:szCs w:val="20"/>
                <w:lang w:eastAsia="ru-RU"/>
              </w:rPr>
              <w:t>,</w:t>
            </w:r>
            <w:r w:rsidR="001F3279" w:rsidRPr="001F3279">
              <w:rPr>
                <w:b/>
                <w:kern w:val="28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2478" w14:textId="184F176E" w:rsidR="003C3B58" w:rsidRDefault="00CE427F">
            <w:pPr>
              <w:ind w:firstLine="0"/>
              <w:jc w:val="left"/>
              <w:rPr>
                <w:b/>
                <w:kern w:val="28"/>
                <w:sz w:val="24"/>
                <w:szCs w:val="20"/>
                <w:lang w:eastAsia="ru-RU"/>
              </w:rPr>
            </w:pPr>
            <w:r>
              <w:rPr>
                <w:b/>
                <w:kern w:val="28"/>
                <w:sz w:val="24"/>
                <w:szCs w:val="20"/>
                <w:lang w:eastAsia="ru-RU"/>
              </w:rPr>
              <w:t>1</w:t>
            </w:r>
            <w:r w:rsidR="003C3B58" w:rsidRPr="001F3279">
              <w:rPr>
                <w:b/>
                <w:kern w:val="28"/>
                <w:sz w:val="24"/>
                <w:szCs w:val="20"/>
                <w:lang w:eastAsia="ru-RU"/>
              </w:rPr>
              <w:t>,</w:t>
            </w:r>
            <w:r w:rsidR="001F3279" w:rsidRPr="001F3279">
              <w:rPr>
                <w:b/>
                <w:kern w:val="28"/>
                <w:sz w:val="24"/>
                <w:szCs w:val="20"/>
                <w:lang w:eastAsia="ru-RU"/>
              </w:rPr>
              <w:t>5</w:t>
            </w:r>
          </w:p>
        </w:tc>
      </w:tr>
    </w:tbl>
    <w:p w14:paraId="18FE2F8B" w14:textId="77777777" w:rsidR="003C3B58" w:rsidRPr="003C3B58" w:rsidRDefault="003C3B58" w:rsidP="003C3B58">
      <w:pPr>
        <w:rPr>
          <w:lang w:eastAsia="ru-RU"/>
        </w:rPr>
      </w:pPr>
    </w:p>
    <w:p w14:paraId="5457E546" w14:textId="1066C3B1" w:rsidR="004B1DEF" w:rsidRDefault="005D5EDE" w:rsidP="00CC62BD">
      <w:pPr>
        <w:pStyle w:val="3"/>
      </w:pPr>
      <w:r w:rsidRPr="00C85A57">
        <w:t xml:space="preserve">4.2. Структура дисциплины для </w:t>
      </w:r>
      <w:r w:rsidR="006F02AC">
        <w:t>очной / заочной</w:t>
      </w:r>
      <w:r w:rsidRPr="00C85A57">
        <w:t xml:space="preserve"> форм обучения.</w:t>
      </w:r>
      <w:r w:rsidR="00501456" w:rsidRPr="00C85A57">
        <w:t xml:space="preserve"> </w:t>
      </w:r>
    </w:p>
    <w:p w14:paraId="516E120D" w14:textId="77777777" w:rsidR="006F02AC" w:rsidRPr="006F02AC" w:rsidRDefault="006F02AC" w:rsidP="006F02AC">
      <w:pPr>
        <w:rPr>
          <w:lang w:eastAsia="ru-RU"/>
        </w:rPr>
      </w:pPr>
    </w:p>
    <w:p w14:paraId="63E295F7" w14:textId="2F79F630" w:rsidR="004B1DEF" w:rsidRDefault="00A27D11" w:rsidP="00CE6B0A">
      <w:pPr>
        <w:pStyle w:val="5"/>
      </w:pPr>
      <w:r>
        <w:t>4.2.1. </w:t>
      </w:r>
      <w:r w:rsidR="006F02AC">
        <w:t>Тематический план очной формы обучения</w:t>
      </w:r>
    </w:p>
    <w:p w14:paraId="0BC71268" w14:textId="77777777" w:rsidR="00791A26" w:rsidRDefault="00791A2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"/>
        <w:gridCol w:w="3846"/>
        <w:gridCol w:w="435"/>
        <w:gridCol w:w="435"/>
        <w:gridCol w:w="435"/>
        <w:gridCol w:w="435"/>
        <w:gridCol w:w="435"/>
        <w:gridCol w:w="435"/>
        <w:gridCol w:w="435"/>
        <w:gridCol w:w="1980"/>
      </w:tblGrid>
      <w:tr w:rsidR="00957AAE" w:rsidRPr="0060171F" w14:paraId="560791B9" w14:textId="77777777" w:rsidTr="00957AAE">
        <w:trPr>
          <w:tblHeader/>
          <w:jc w:val="center"/>
        </w:trPr>
        <w:tc>
          <w:tcPr>
            <w:tcW w:w="254" w:type="pct"/>
            <w:vMerge w:val="restart"/>
            <w:vAlign w:val="center"/>
          </w:tcPr>
          <w:p w14:paraId="75AC0C4A" w14:textId="65522C5F" w:rsidR="00957AAE" w:rsidRPr="0060171F" w:rsidRDefault="00957AAE" w:rsidP="0060171F">
            <w:pPr>
              <w:pStyle w:val="afb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58" w:type="pct"/>
            <w:vMerge w:val="restart"/>
            <w:shd w:val="clear" w:color="auto" w:fill="auto"/>
            <w:vAlign w:val="center"/>
          </w:tcPr>
          <w:p w14:paraId="6460624D" w14:textId="2F774F46" w:rsidR="00957AAE" w:rsidRPr="0060171F" w:rsidRDefault="00957AAE" w:rsidP="0060171F">
            <w:pPr>
              <w:pStyle w:val="afb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Тема/Раздел</w:t>
            </w: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br/>
              <w:t>дисциплины</w:t>
            </w:r>
          </w:p>
        </w:tc>
        <w:tc>
          <w:tcPr>
            <w:tcW w:w="233" w:type="pct"/>
            <w:vMerge w:val="restart"/>
            <w:textDirection w:val="btLr"/>
            <w:vAlign w:val="bottom"/>
          </w:tcPr>
          <w:p w14:paraId="60A801B5" w14:textId="43361B07" w:rsidR="00957AAE" w:rsidRPr="0060171F" w:rsidRDefault="00957AAE" w:rsidP="0060171F">
            <w:pPr>
              <w:pStyle w:val="afb"/>
              <w:ind w:left="113" w:right="113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Семестр</w:t>
            </w:r>
          </w:p>
        </w:tc>
        <w:tc>
          <w:tcPr>
            <w:tcW w:w="1396" w:type="pct"/>
            <w:gridSpan w:val="6"/>
            <w:vAlign w:val="center"/>
          </w:tcPr>
          <w:p w14:paraId="37BAD997" w14:textId="320E72D0" w:rsidR="00957AAE" w:rsidRPr="0060171F" w:rsidRDefault="00957AAE" w:rsidP="0060171F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Виды учебной работы, включая самостоятельную работу студентов и трудоемкость (в часах) / с  указанием занятий, проводимых в интерактивных формах</w:t>
            </w:r>
          </w:p>
        </w:tc>
        <w:tc>
          <w:tcPr>
            <w:tcW w:w="1059" w:type="pct"/>
            <w:shd w:val="clear" w:color="auto" w:fill="auto"/>
          </w:tcPr>
          <w:p w14:paraId="03A7BD97" w14:textId="77777777" w:rsidR="00957AAE" w:rsidRPr="0060171F" w:rsidRDefault="00957AAE" w:rsidP="0060171F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Формы текущего контроля успеваемости (по неделям семестра)</w:t>
            </w:r>
          </w:p>
          <w:p w14:paraId="5521062C" w14:textId="77777777" w:rsidR="00957AAE" w:rsidRPr="0060171F" w:rsidRDefault="00957AAE" w:rsidP="0060171F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 xml:space="preserve">Форма промежуточной аттестации </w:t>
            </w:r>
          </w:p>
          <w:p w14:paraId="163A4F79" w14:textId="6EF6A84A" w:rsidR="00957AAE" w:rsidRPr="0060171F" w:rsidRDefault="00957AAE" w:rsidP="0060171F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(по семестрам)</w:t>
            </w:r>
          </w:p>
        </w:tc>
      </w:tr>
      <w:tr w:rsidR="00957AAE" w:rsidRPr="0060171F" w14:paraId="07D7728A" w14:textId="77777777" w:rsidTr="00957AAE">
        <w:trPr>
          <w:cantSplit/>
          <w:trHeight w:val="1440"/>
          <w:tblHeader/>
          <w:jc w:val="center"/>
        </w:trPr>
        <w:tc>
          <w:tcPr>
            <w:tcW w:w="254" w:type="pct"/>
            <w:vMerge/>
          </w:tcPr>
          <w:p w14:paraId="5BB607B5" w14:textId="64CE9C61" w:rsidR="00957AAE" w:rsidRPr="0060171F" w:rsidRDefault="00957AAE" w:rsidP="0060171F">
            <w:pPr>
              <w:pStyle w:val="afb"/>
              <w:rPr>
                <w:b/>
                <w:bCs/>
              </w:rPr>
            </w:pPr>
          </w:p>
        </w:tc>
        <w:tc>
          <w:tcPr>
            <w:tcW w:w="2058" w:type="pct"/>
            <w:vMerge/>
            <w:shd w:val="clear" w:color="auto" w:fill="auto"/>
            <w:vAlign w:val="center"/>
          </w:tcPr>
          <w:p w14:paraId="715294ED" w14:textId="23488086" w:rsidR="00957AAE" w:rsidRPr="0060171F" w:rsidRDefault="00957AAE" w:rsidP="0060171F">
            <w:pPr>
              <w:pStyle w:val="afb"/>
              <w:jc w:val="center"/>
              <w:rPr>
                <w:b/>
                <w:bCs/>
              </w:rPr>
            </w:pPr>
          </w:p>
        </w:tc>
        <w:tc>
          <w:tcPr>
            <w:tcW w:w="233" w:type="pct"/>
            <w:vMerge/>
            <w:textDirection w:val="btLr"/>
          </w:tcPr>
          <w:p w14:paraId="082830B4" w14:textId="5F43B2FA" w:rsidR="00957AAE" w:rsidRPr="0060171F" w:rsidRDefault="00957AAE" w:rsidP="0060171F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extDirection w:val="btLr"/>
          </w:tcPr>
          <w:p w14:paraId="08E10C63" w14:textId="22F76966" w:rsidR="00957AAE" w:rsidRPr="0060171F" w:rsidRDefault="00957AAE" w:rsidP="0060171F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Лекции</w:t>
            </w:r>
          </w:p>
        </w:tc>
        <w:tc>
          <w:tcPr>
            <w:tcW w:w="233" w:type="pct"/>
            <w:textDirection w:val="btLr"/>
          </w:tcPr>
          <w:p w14:paraId="3CA4DEC6" w14:textId="78C65B89" w:rsidR="00957AAE" w:rsidRPr="0060171F" w:rsidRDefault="00957AAE" w:rsidP="0060171F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Семинары</w:t>
            </w:r>
          </w:p>
        </w:tc>
        <w:tc>
          <w:tcPr>
            <w:tcW w:w="233" w:type="pct"/>
            <w:textDirection w:val="btLr"/>
          </w:tcPr>
          <w:p w14:paraId="1C031D3C" w14:textId="135423B9" w:rsidR="00957AAE" w:rsidRPr="0060171F" w:rsidRDefault="00957AAE" w:rsidP="0060171F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Консультации</w:t>
            </w:r>
          </w:p>
        </w:tc>
        <w:tc>
          <w:tcPr>
            <w:tcW w:w="233" w:type="pct"/>
            <w:textDirection w:val="btLr"/>
          </w:tcPr>
          <w:p w14:paraId="3E854F54" w14:textId="1DEB2928" w:rsidR="00957AAE" w:rsidRPr="0060171F" w:rsidRDefault="00957AAE" w:rsidP="0060171F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ИКР</w:t>
            </w:r>
          </w:p>
        </w:tc>
        <w:tc>
          <w:tcPr>
            <w:tcW w:w="233" w:type="pct"/>
            <w:textDirection w:val="btLr"/>
          </w:tcPr>
          <w:p w14:paraId="1B411CC3" w14:textId="619698CE" w:rsidR="00957AAE" w:rsidRPr="0060171F" w:rsidRDefault="00957AAE" w:rsidP="0060171F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СРС</w:t>
            </w:r>
          </w:p>
        </w:tc>
        <w:tc>
          <w:tcPr>
            <w:tcW w:w="233" w:type="pct"/>
            <w:textDirection w:val="btLr"/>
          </w:tcPr>
          <w:p w14:paraId="2BF9371D" w14:textId="6390F7D4" w:rsidR="00957AAE" w:rsidRPr="0060171F" w:rsidRDefault="00957AAE" w:rsidP="0060171F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Контроль</w:t>
            </w:r>
          </w:p>
        </w:tc>
        <w:tc>
          <w:tcPr>
            <w:tcW w:w="1059" w:type="pct"/>
            <w:shd w:val="clear" w:color="auto" w:fill="auto"/>
          </w:tcPr>
          <w:p w14:paraId="12C417F3" w14:textId="77777777" w:rsidR="00957AAE" w:rsidRPr="0060171F" w:rsidRDefault="00957AAE" w:rsidP="0060171F">
            <w:pPr>
              <w:pStyle w:val="afb"/>
              <w:rPr>
                <w:b/>
                <w:bCs/>
              </w:rPr>
            </w:pPr>
          </w:p>
        </w:tc>
      </w:tr>
      <w:tr w:rsidR="00E75F30" w:rsidRPr="009D09E6" w14:paraId="1E8A5832" w14:textId="17949E8C" w:rsidTr="000E0766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7CA8DF7F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31527" w14:textId="439A379D" w:rsidR="00E75F30" w:rsidRPr="009D09E6" w:rsidRDefault="00E75F30" w:rsidP="00E75F30">
            <w:pPr>
              <w:pStyle w:val="afb"/>
            </w:pPr>
            <w:r>
              <w:rPr>
                <w:b/>
                <w:szCs w:val="24"/>
              </w:rPr>
              <w:t>Вводная часть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269F697D" w14:textId="4729A496" w:rsidR="00E75F30" w:rsidRPr="009D09E6" w:rsidRDefault="00E75F30" w:rsidP="00E75F30">
            <w:pPr>
              <w:pStyle w:val="afb"/>
            </w:pPr>
            <w:r>
              <w:rPr>
                <w:szCs w:val="24"/>
                <w:lang w:val="en-US"/>
              </w:rPr>
              <w:t>I</w:t>
            </w:r>
          </w:p>
        </w:tc>
        <w:tc>
          <w:tcPr>
            <w:tcW w:w="233" w:type="pct"/>
            <w:shd w:val="clear" w:color="auto" w:fill="D9D9D9" w:themeFill="background1" w:themeFillShade="D9"/>
          </w:tcPr>
          <w:p w14:paraId="4C9E9EAD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7C3A2A83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5E7DD15C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BD5944F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6BA76507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0FDB9E94" w14:textId="77777777" w:rsidR="00E75F30" w:rsidRPr="00D42F26" w:rsidRDefault="00E75F30" w:rsidP="00E75F30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F4FEE" w14:textId="77777777" w:rsidR="00E75F30" w:rsidRPr="009D09E6" w:rsidRDefault="00E75F30" w:rsidP="00E75F30">
            <w:pPr>
              <w:pStyle w:val="afb"/>
            </w:pPr>
          </w:p>
        </w:tc>
      </w:tr>
      <w:tr w:rsidR="00957AAE" w:rsidRPr="009D09E6" w14:paraId="45414B83" w14:textId="1743191A" w:rsidTr="00957AAE">
        <w:trPr>
          <w:jc w:val="center"/>
        </w:trPr>
        <w:tc>
          <w:tcPr>
            <w:tcW w:w="254" w:type="pct"/>
          </w:tcPr>
          <w:p w14:paraId="3C663E05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2713" w14:textId="0E545270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 xml:space="preserve">Введение в историю и методологию теории социально-культурной деятельности. Цели, задачи и основные источники курса. </w:t>
            </w:r>
          </w:p>
        </w:tc>
        <w:tc>
          <w:tcPr>
            <w:tcW w:w="233" w:type="pct"/>
            <w:vAlign w:val="center"/>
          </w:tcPr>
          <w:p w14:paraId="1EF5D4E7" w14:textId="346A10A3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57F562F4" w14:textId="077F17F5" w:rsidR="00957AAE" w:rsidRPr="009D09E6" w:rsidRDefault="00957AAE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7BE21DF4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CA40863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BE2836D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BD8AEB0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32B2515B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EB78" w14:textId="77777777" w:rsidR="00957AAE" w:rsidRPr="009D09E6" w:rsidRDefault="00957AAE" w:rsidP="00957AAE">
            <w:pPr>
              <w:pStyle w:val="afb"/>
            </w:pPr>
          </w:p>
        </w:tc>
      </w:tr>
      <w:tr w:rsidR="00957AAE" w:rsidRPr="009D09E6" w14:paraId="00A87F3B" w14:textId="5E26E329" w:rsidTr="00957AAE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74FAB03C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47F138" w14:textId="53EB4257" w:rsidR="00957AAE" w:rsidRPr="009D09E6" w:rsidRDefault="00957AAE" w:rsidP="00957AAE">
            <w:pPr>
              <w:pStyle w:val="afb"/>
            </w:pPr>
            <w:r>
              <w:rPr>
                <w:b/>
                <w:szCs w:val="24"/>
              </w:rPr>
              <w:t>Раздел 1. Научный статус теории социально-культурной деятельности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72FDE242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0DDF3EB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2DE32E40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7F7229B5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59B70A80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5E1AB32E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4158CE04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E45549" w14:textId="77777777" w:rsidR="00957AAE" w:rsidRPr="009D09E6" w:rsidRDefault="00957AAE" w:rsidP="00957AAE">
            <w:pPr>
              <w:pStyle w:val="afb"/>
            </w:pPr>
          </w:p>
        </w:tc>
      </w:tr>
      <w:tr w:rsidR="00957AAE" w:rsidRPr="009D09E6" w14:paraId="56D1A59A" w14:textId="422D3B9B" w:rsidTr="00957AAE">
        <w:trPr>
          <w:jc w:val="center"/>
        </w:trPr>
        <w:tc>
          <w:tcPr>
            <w:tcW w:w="254" w:type="pct"/>
          </w:tcPr>
          <w:p w14:paraId="5B25A644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6282" w14:textId="035CF188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>Тема 1. Теория социально-культурной деятельности в общем контексте истории и методологии науки</w:t>
            </w:r>
          </w:p>
        </w:tc>
        <w:tc>
          <w:tcPr>
            <w:tcW w:w="233" w:type="pct"/>
            <w:vAlign w:val="center"/>
          </w:tcPr>
          <w:p w14:paraId="1597F86F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022280B0" w14:textId="00705016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0AF828F" w14:textId="7B85576A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68305847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1B792B3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1A83ADE1" w14:textId="71933320" w:rsidR="00957AAE" w:rsidRPr="009D09E6" w:rsidRDefault="00130C51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48B243D7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644C" w14:textId="04400D7D" w:rsidR="00957AAE" w:rsidRPr="009D09E6" w:rsidRDefault="000E0766" w:rsidP="00957AAE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7AAE">
              <w:rPr>
                <w:szCs w:val="24"/>
              </w:rPr>
              <w:t xml:space="preserve"> (семинар 1)</w:t>
            </w:r>
          </w:p>
        </w:tc>
      </w:tr>
      <w:tr w:rsidR="00957AAE" w:rsidRPr="009D09E6" w14:paraId="41A5DA50" w14:textId="20ABCBA0" w:rsidTr="00957AAE">
        <w:trPr>
          <w:jc w:val="center"/>
        </w:trPr>
        <w:tc>
          <w:tcPr>
            <w:tcW w:w="254" w:type="pct"/>
          </w:tcPr>
          <w:p w14:paraId="21DA45A1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F8AB" w14:textId="1FAA8D6E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>Тема 2. Понятие «социально-культурная деятельность»: исходные позиции</w:t>
            </w:r>
          </w:p>
        </w:tc>
        <w:tc>
          <w:tcPr>
            <w:tcW w:w="233" w:type="pct"/>
            <w:vAlign w:val="center"/>
          </w:tcPr>
          <w:p w14:paraId="2629A764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707770E" w14:textId="6FBD002E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646F11C0" w14:textId="470B6C00" w:rsidR="00957AAE" w:rsidRPr="009D09E6" w:rsidRDefault="00E75F30" w:rsidP="00957AAE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1408DF66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336F0E11" w14:textId="41D31815" w:rsidR="00957AAE" w:rsidRPr="009D09E6" w:rsidRDefault="00130C51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467B7CFD" w14:textId="3C5A023D" w:rsidR="00957AAE" w:rsidRPr="009D09E6" w:rsidRDefault="007049DA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A76D573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4099" w14:textId="724FA6F4" w:rsidR="00957AAE" w:rsidRPr="009D09E6" w:rsidRDefault="000E0766" w:rsidP="00957AAE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7AAE">
              <w:rPr>
                <w:szCs w:val="24"/>
              </w:rPr>
              <w:t xml:space="preserve"> (семинар 2) / Эссе (входной контроль)</w:t>
            </w:r>
          </w:p>
        </w:tc>
      </w:tr>
      <w:tr w:rsidR="00957AAE" w:rsidRPr="009D09E6" w14:paraId="72E58FDA" w14:textId="5DF9E0CA" w:rsidTr="00957AAE">
        <w:trPr>
          <w:jc w:val="center"/>
        </w:trPr>
        <w:tc>
          <w:tcPr>
            <w:tcW w:w="254" w:type="pct"/>
          </w:tcPr>
          <w:p w14:paraId="74FA2007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A853" w14:textId="6D007014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>Тема 3. Теория социально-культурной деятельности и ее место в системе знаний</w:t>
            </w:r>
          </w:p>
        </w:tc>
        <w:tc>
          <w:tcPr>
            <w:tcW w:w="233" w:type="pct"/>
            <w:vAlign w:val="center"/>
          </w:tcPr>
          <w:p w14:paraId="666554B0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586ECA4A" w14:textId="40BCDAA6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D53575E" w14:textId="15AE0EF7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714B8CDC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7A67BA58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7864CDDB" w14:textId="78841D6A" w:rsidR="00957AAE" w:rsidRPr="009D09E6" w:rsidRDefault="00130C51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4E3A4F8E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E450" w14:textId="3EA041E9" w:rsidR="00957AAE" w:rsidRPr="009D09E6" w:rsidRDefault="000E0766" w:rsidP="00957AAE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7AAE">
              <w:rPr>
                <w:szCs w:val="24"/>
              </w:rPr>
              <w:t xml:space="preserve"> (семинар 3)</w:t>
            </w:r>
          </w:p>
        </w:tc>
      </w:tr>
      <w:tr w:rsidR="00957AAE" w:rsidRPr="009D09E6" w14:paraId="1036F78C" w14:textId="4E9058CC" w:rsidTr="00957AAE">
        <w:trPr>
          <w:jc w:val="center"/>
        </w:trPr>
        <w:tc>
          <w:tcPr>
            <w:tcW w:w="254" w:type="pct"/>
          </w:tcPr>
          <w:p w14:paraId="37F5DE09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BF55" w14:textId="44D8952B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>Тема 4. Родовидовая структура  теории социально-культурной деятельности  как отрасли педагогических исследований</w:t>
            </w:r>
          </w:p>
        </w:tc>
        <w:tc>
          <w:tcPr>
            <w:tcW w:w="233" w:type="pct"/>
            <w:vAlign w:val="center"/>
          </w:tcPr>
          <w:p w14:paraId="1DE00556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3639659F" w14:textId="281CF3F0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52FC5323" w14:textId="57B7401F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350E3F68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7EA33C83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57557595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048CC90C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84C3" w14:textId="77777777" w:rsidR="00957AAE" w:rsidRPr="009D09E6" w:rsidRDefault="00957AAE" w:rsidP="00957AAE">
            <w:pPr>
              <w:pStyle w:val="afb"/>
            </w:pPr>
          </w:p>
        </w:tc>
      </w:tr>
      <w:tr w:rsidR="00957AAE" w:rsidRPr="009D09E6" w14:paraId="3542CAD1" w14:textId="5348DCE8" w:rsidTr="00957AAE">
        <w:trPr>
          <w:jc w:val="center"/>
        </w:trPr>
        <w:tc>
          <w:tcPr>
            <w:tcW w:w="254" w:type="pct"/>
          </w:tcPr>
          <w:p w14:paraId="27C36D02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B395" w14:textId="43DF6DA9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>Тема 5. Историография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33AB040A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42C6D437" w14:textId="79C70BA9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60C820FD" w14:textId="2C23BAFB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78A67009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424F937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397974D8" w14:textId="7F696F3A" w:rsidR="00957AAE" w:rsidRPr="009D09E6" w:rsidRDefault="00130C51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3844F59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CAC0" w14:textId="55150A85" w:rsidR="00957AAE" w:rsidRPr="009D09E6" w:rsidRDefault="000E0766" w:rsidP="00957AAE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7AAE">
              <w:rPr>
                <w:szCs w:val="24"/>
              </w:rPr>
              <w:t xml:space="preserve"> (семинар 4)</w:t>
            </w:r>
          </w:p>
        </w:tc>
      </w:tr>
      <w:tr w:rsidR="00957AAE" w:rsidRPr="009D09E6" w14:paraId="1F4C16A8" w14:textId="4BC66F15" w:rsidTr="00957AAE">
        <w:trPr>
          <w:jc w:val="center"/>
        </w:trPr>
        <w:tc>
          <w:tcPr>
            <w:tcW w:w="254" w:type="pct"/>
          </w:tcPr>
          <w:p w14:paraId="0573A1B1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C7B6" w14:textId="6D7EBA78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>Тема 6. Источниковая база истории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121064BE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19F5756A" w14:textId="64174B8D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78A6134F" w14:textId="71C9013A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163FB98F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5BE602B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137C1476" w14:textId="0ADD10DD" w:rsidR="00957AAE" w:rsidRPr="009D09E6" w:rsidRDefault="00130C51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1A29A73F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CE17" w14:textId="21D6F815" w:rsidR="00957AAE" w:rsidRPr="009D09E6" w:rsidRDefault="000E0766" w:rsidP="00957AAE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7AAE">
              <w:rPr>
                <w:szCs w:val="24"/>
              </w:rPr>
              <w:t xml:space="preserve"> (семинар 5)</w:t>
            </w:r>
          </w:p>
        </w:tc>
      </w:tr>
      <w:tr w:rsidR="00957AAE" w:rsidRPr="009D09E6" w14:paraId="1082ACCF" w14:textId="1D4585E7" w:rsidTr="00957AAE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392CE027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A006FF" w14:textId="31C471C6" w:rsidR="00957AAE" w:rsidRPr="009D09E6" w:rsidRDefault="00957AAE" w:rsidP="00957AAE">
            <w:pPr>
              <w:pStyle w:val="afb"/>
            </w:pPr>
            <w:r>
              <w:rPr>
                <w:b/>
                <w:szCs w:val="24"/>
              </w:rPr>
              <w:t>Раздел 2. Научный аппарат теории социально-культурной деятельности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5B391B68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8DD5C84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F3317D6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06262518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0069AD9D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713613BC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429FF9E0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41E1DE" w14:textId="77777777" w:rsidR="00957AAE" w:rsidRPr="009D09E6" w:rsidRDefault="00957AAE" w:rsidP="00957AAE">
            <w:pPr>
              <w:pStyle w:val="afb"/>
            </w:pPr>
          </w:p>
        </w:tc>
      </w:tr>
      <w:tr w:rsidR="00957AAE" w:rsidRPr="009D09E6" w14:paraId="32FC0EF0" w14:textId="0B3B4CD1" w:rsidTr="00957AAE">
        <w:trPr>
          <w:jc w:val="center"/>
        </w:trPr>
        <w:tc>
          <w:tcPr>
            <w:tcW w:w="254" w:type="pct"/>
          </w:tcPr>
          <w:p w14:paraId="002C4CA8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7923" w14:textId="584D8D39" w:rsidR="00957AAE" w:rsidRPr="009D09E6" w:rsidRDefault="00957AAE" w:rsidP="00957AAE">
            <w:pPr>
              <w:pStyle w:val="afb"/>
            </w:pPr>
            <w:r>
              <w:rPr>
                <w:szCs w:val="24"/>
              </w:rPr>
              <w:t>Тема 7. Понятийно-категориальный аппарат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2184FEB9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062CBA41" w14:textId="1C3B29C6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7CF2082E" w14:textId="47410A4D" w:rsidR="00957AAE" w:rsidRPr="009D09E6" w:rsidRDefault="00E75F30" w:rsidP="00957AAE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6C30D23B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7FE15A6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599150A7" w14:textId="5DDCAD73" w:rsidR="00957AAE" w:rsidRPr="009D09E6" w:rsidRDefault="00130C51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6CFFE38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853B" w14:textId="1A92D758" w:rsidR="00957AAE" w:rsidRPr="009D09E6" w:rsidRDefault="000E0766" w:rsidP="00957AAE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7AAE">
              <w:rPr>
                <w:szCs w:val="24"/>
              </w:rPr>
              <w:t xml:space="preserve"> (семинар 6)</w:t>
            </w:r>
          </w:p>
        </w:tc>
      </w:tr>
      <w:tr w:rsidR="00957AAE" w:rsidRPr="009D09E6" w14:paraId="6933EDBE" w14:textId="27DBE385" w:rsidTr="00957AAE">
        <w:trPr>
          <w:jc w:val="center"/>
        </w:trPr>
        <w:tc>
          <w:tcPr>
            <w:tcW w:w="254" w:type="pct"/>
          </w:tcPr>
          <w:p w14:paraId="29C879E4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04E" w14:textId="322FAACF" w:rsidR="00957AAE" w:rsidRPr="009D09E6" w:rsidRDefault="00957AAE" w:rsidP="00957AAE">
            <w:pPr>
              <w:pStyle w:val="afb"/>
            </w:pPr>
            <w:bookmarkStart w:id="5" w:name="_Hlk96777084"/>
            <w:r>
              <w:rPr>
                <w:szCs w:val="24"/>
              </w:rPr>
              <w:t>Тема 8. Объект и предмет в научном исследовании социально-культурной деятельности</w:t>
            </w:r>
            <w:bookmarkEnd w:id="5"/>
          </w:p>
        </w:tc>
        <w:tc>
          <w:tcPr>
            <w:tcW w:w="233" w:type="pct"/>
            <w:vAlign w:val="center"/>
          </w:tcPr>
          <w:p w14:paraId="0B2796F6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08D71ECE" w14:textId="436E5A27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FC58A98" w14:textId="25350C1C" w:rsidR="00957AAE" w:rsidRPr="009D09E6" w:rsidRDefault="00E75F30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1862C72E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20800103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</w:tcPr>
          <w:p w14:paraId="69B386A3" w14:textId="75F6F355" w:rsidR="00957AAE" w:rsidRPr="009D09E6" w:rsidRDefault="00130C51" w:rsidP="00957AAE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740FE0C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DC3E" w14:textId="3DA1750A" w:rsidR="00957AAE" w:rsidRPr="009D09E6" w:rsidRDefault="000E0766" w:rsidP="00957AAE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7AAE">
              <w:rPr>
                <w:szCs w:val="24"/>
              </w:rPr>
              <w:t xml:space="preserve"> (семинар 7)</w:t>
            </w:r>
            <w:r w:rsidR="007049DA">
              <w:rPr>
                <w:szCs w:val="24"/>
              </w:rPr>
              <w:t xml:space="preserve"> /контрольная работа</w:t>
            </w:r>
          </w:p>
        </w:tc>
      </w:tr>
      <w:tr w:rsidR="00957AAE" w:rsidRPr="009D09E6" w14:paraId="51FA6CBF" w14:textId="6BA2CF3C" w:rsidTr="00E75F30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2D04BCE8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CFEBD8" w14:textId="3658233A" w:rsidR="00957AAE" w:rsidRPr="009D09E6" w:rsidRDefault="00957AAE" w:rsidP="00957AAE">
            <w:pPr>
              <w:pStyle w:val="afb"/>
            </w:pPr>
            <w:r>
              <w:rPr>
                <w:b/>
                <w:szCs w:val="24"/>
              </w:rPr>
              <w:t>Раздел 3. Генезис теории социально-культурной деятельности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289795F6" w14:textId="5FBA743D" w:rsidR="00957AAE" w:rsidRPr="009D09E6" w:rsidRDefault="00957AAE" w:rsidP="00957AAE">
            <w:pPr>
              <w:pStyle w:val="afb"/>
            </w:pPr>
            <w:r>
              <w:rPr>
                <w:szCs w:val="24"/>
                <w:lang w:val="en-US"/>
              </w:rPr>
              <w:t>II</w:t>
            </w:r>
          </w:p>
        </w:tc>
        <w:tc>
          <w:tcPr>
            <w:tcW w:w="233" w:type="pct"/>
            <w:shd w:val="clear" w:color="auto" w:fill="D9D9D9" w:themeFill="background1" w:themeFillShade="D9"/>
          </w:tcPr>
          <w:p w14:paraId="5A60C5B3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4D8D3ADE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E18447E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44087A8D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45258D4" w14:textId="77777777" w:rsidR="00957AAE" w:rsidRPr="009D09E6" w:rsidRDefault="00957AAE" w:rsidP="00957AAE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6267C2E" w14:textId="77777777" w:rsidR="00957AAE" w:rsidRPr="00D42F26" w:rsidRDefault="00957AAE" w:rsidP="00957AAE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76CF44" w14:textId="77777777" w:rsidR="00957AAE" w:rsidRPr="009D09E6" w:rsidRDefault="00957AAE" w:rsidP="00957AAE">
            <w:pPr>
              <w:pStyle w:val="afb"/>
            </w:pPr>
          </w:p>
        </w:tc>
      </w:tr>
      <w:tr w:rsidR="00955C78" w:rsidRPr="009D09E6" w14:paraId="6F8AFD3F" w14:textId="5C517F93" w:rsidTr="00957AAE">
        <w:trPr>
          <w:jc w:val="center"/>
        </w:trPr>
        <w:tc>
          <w:tcPr>
            <w:tcW w:w="254" w:type="pct"/>
          </w:tcPr>
          <w:p w14:paraId="0F2ABDC5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F4FF" w14:textId="6E4C2A4E" w:rsidR="00955C78" w:rsidRPr="009D09E6" w:rsidRDefault="00955C78" w:rsidP="00955C78">
            <w:pPr>
              <w:pStyle w:val="afb"/>
            </w:pPr>
            <w:r>
              <w:rPr>
                <w:szCs w:val="24"/>
              </w:rPr>
              <w:t>Тема 9. Методология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39C9D0F3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0E61CCED" w14:textId="239BDF0B" w:rsidR="00955C78" w:rsidRPr="009D09E6" w:rsidRDefault="00E75F30" w:rsidP="00955C78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58FF60FC" w14:textId="2DC86697" w:rsidR="00955C78" w:rsidRPr="009D09E6" w:rsidRDefault="00E75F30" w:rsidP="00955C78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583888EC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0BE9BCB9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20F9C9C5" w14:textId="0019221F" w:rsidR="00955C78" w:rsidRPr="009D09E6" w:rsidRDefault="00130C51" w:rsidP="00955C78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9BE45C3" w14:textId="77777777" w:rsidR="00955C78" w:rsidRPr="00D42F26" w:rsidRDefault="00955C78" w:rsidP="00955C78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105A" w14:textId="246EAD3B" w:rsidR="00955C78" w:rsidRPr="009D09E6" w:rsidRDefault="000E0766" w:rsidP="00955C78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5C78">
              <w:rPr>
                <w:szCs w:val="24"/>
              </w:rPr>
              <w:t xml:space="preserve"> (семинар 8)</w:t>
            </w:r>
          </w:p>
        </w:tc>
      </w:tr>
      <w:tr w:rsidR="00955C78" w:rsidRPr="009D09E6" w14:paraId="0AC1C241" w14:textId="070C4CD8" w:rsidTr="00957AAE">
        <w:trPr>
          <w:jc w:val="center"/>
        </w:trPr>
        <w:tc>
          <w:tcPr>
            <w:tcW w:w="254" w:type="pct"/>
          </w:tcPr>
          <w:p w14:paraId="2825D9A1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B0AE" w14:textId="7AFFE20D" w:rsidR="00955C78" w:rsidRPr="009D09E6" w:rsidRDefault="00955C78" w:rsidP="00955C78">
            <w:pPr>
              <w:pStyle w:val="afb"/>
            </w:pPr>
            <w:r>
              <w:rPr>
                <w:szCs w:val="24"/>
              </w:rPr>
              <w:t>Тема 10. Динамика предметной области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4DF8F015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621F2C8B" w14:textId="7C146E2B" w:rsidR="00955C78" w:rsidRPr="009D09E6" w:rsidRDefault="00E75F30" w:rsidP="00955C78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60FCC54F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5C2A485B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5D26B109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30628847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4F12D5BF" w14:textId="77777777" w:rsidR="00955C78" w:rsidRPr="00D42F26" w:rsidRDefault="00955C78" w:rsidP="00955C78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E4F1" w14:textId="77777777" w:rsidR="00955C78" w:rsidRPr="009D09E6" w:rsidRDefault="00955C78" w:rsidP="00955C78">
            <w:pPr>
              <w:pStyle w:val="afb"/>
            </w:pPr>
          </w:p>
        </w:tc>
      </w:tr>
      <w:tr w:rsidR="00955C78" w:rsidRPr="009D09E6" w14:paraId="7D911A38" w14:textId="7B4FF4CA" w:rsidTr="00957AAE">
        <w:trPr>
          <w:jc w:val="center"/>
        </w:trPr>
        <w:tc>
          <w:tcPr>
            <w:tcW w:w="254" w:type="pct"/>
          </w:tcPr>
          <w:p w14:paraId="4645DCC7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9BBC" w14:textId="45900655" w:rsidR="00955C78" w:rsidRPr="009D09E6" w:rsidRDefault="00955C78" w:rsidP="00955C78">
            <w:pPr>
              <w:pStyle w:val="afb"/>
            </w:pPr>
            <w:r>
              <w:rPr>
                <w:szCs w:val="24"/>
              </w:rPr>
              <w:t>Тема 11. Возникновение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33EA1BD1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3739F453" w14:textId="36D3541E" w:rsidR="00955C78" w:rsidRPr="009D09E6" w:rsidRDefault="00E75F30" w:rsidP="00955C78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455ED980" w14:textId="142C9423" w:rsidR="00955C78" w:rsidRPr="009D09E6" w:rsidRDefault="00E75F30" w:rsidP="00955C78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62CACE47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19585E46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6E256D28" w14:textId="5F3EB73B" w:rsidR="00955C78" w:rsidRPr="009D09E6" w:rsidRDefault="00130C51" w:rsidP="00955C78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CD98D8B" w14:textId="77777777" w:rsidR="00955C78" w:rsidRPr="00D42F26" w:rsidRDefault="00955C78" w:rsidP="00955C78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EAA2" w14:textId="0B84AC22" w:rsidR="00955C78" w:rsidRPr="009D09E6" w:rsidRDefault="000E0766" w:rsidP="00955C78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E75F30">
              <w:rPr>
                <w:szCs w:val="24"/>
              </w:rPr>
              <w:t xml:space="preserve"> (семинар 9)</w:t>
            </w:r>
          </w:p>
        </w:tc>
      </w:tr>
      <w:tr w:rsidR="00955C78" w:rsidRPr="009D09E6" w14:paraId="23FD918F" w14:textId="4BDE6769" w:rsidTr="00957AAE">
        <w:trPr>
          <w:jc w:val="center"/>
        </w:trPr>
        <w:tc>
          <w:tcPr>
            <w:tcW w:w="254" w:type="pct"/>
          </w:tcPr>
          <w:p w14:paraId="42A7E096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B947" w14:textId="414FBD3A" w:rsidR="00955C78" w:rsidRPr="009D09E6" w:rsidRDefault="00955C78" w:rsidP="00955C78">
            <w:pPr>
              <w:pStyle w:val="afb"/>
            </w:pPr>
            <w:r>
              <w:rPr>
                <w:szCs w:val="24"/>
              </w:rPr>
              <w:t>Тема 12 Основные этапы развития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1C53AA05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50AE3165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45A9D6A5" w14:textId="644EDD56" w:rsidR="00955C78" w:rsidRPr="009D09E6" w:rsidRDefault="00E75F30" w:rsidP="00955C78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1F9C4173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48879385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</w:tcPr>
          <w:p w14:paraId="14333EBE" w14:textId="0BCF3390" w:rsidR="00955C78" w:rsidRPr="009D09E6" w:rsidRDefault="007049DA" w:rsidP="00955C78">
            <w:pPr>
              <w:pStyle w:val="afb"/>
            </w:pPr>
            <w:r>
              <w:t>6</w:t>
            </w:r>
          </w:p>
        </w:tc>
        <w:tc>
          <w:tcPr>
            <w:tcW w:w="233" w:type="pct"/>
          </w:tcPr>
          <w:p w14:paraId="0CFAC84F" w14:textId="77777777" w:rsidR="00955C78" w:rsidRPr="00D42F26" w:rsidRDefault="00955C78" w:rsidP="00955C78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248B" w14:textId="4AB412CF" w:rsidR="00955C78" w:rsidRPr="009D09E6" w:rsidRDefault="000E0766" w:rsidP="00955C78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955C78">
              <w:rPr>
                <w:szCs w:val="24"/>
              </w:rPr>
              <w:t xml:space="preserve"> (семинар </w:t>
            </w:r>
            <w:r w:rsidR="00E75F30">
              <w:rPr>
                <w:szCs w:val="24"/>
              </w:rPr>
              <w:t>10</w:t>
            </w:r>
            <w:r w:rsidR="00955C78">
              <w:rPr>
                <w:szCs w:val="24"/>
              </w:rPr>
              <w:t xml:space="preserve">) </w:t>
            </w:r>
            <w:r w:rsidR="00144A71">
              <w:rPr>
                <w:szCs w:val="24"/>
              </w:rPr>
              <w:t>/ тестирование</w:t>
            </w:r>
          </w:p>
        </w:tc>
      </w:tr>
      <w:tr w:rsidR="00955C78" w:rsidRPr="009D09E6" w14:paraId="5719C0AE" w14:textId="0B8D066E" w:rsidTr="00955C78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5E162301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49BCC0" w14:textId="2B1B2573" w:rsidR="00955C78" w:rsidRPr="009D09E6" w:rsidRDefault="00955C78" w:rsidP="00955C78">
            <w:pPr>
              <w:pStyle w:val="afb"/>
            </w:pPr>
            <w:r>
              <w:rPr>
                <w:b/>
                <w:szCs w:val="24"/>
              </w:rPr>
              <w:t>Раздел 4.  Парадигмы социально-культурного воспитания в истории отечественной культуры и образования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31DACDFE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21D649D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2CA99E9F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02370D76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50C173A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0BE3B7C2" w14:textId="77777777" w:rsidR="00955C78" w:rsidRPr="009D09E6" w:rsidRDefault="00955C78" w:rsidP="00955C78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A0D53FC" w14:textId="77777777" w:rsidR="00955C78" w:rsidRPr="00D42F26" w:rsidRDefault="00955C78" w:rsidP="00955C78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5BC177" w14:textId="77777777" w:rsidR="00955C78" w:rsidRPr="009D09E6" w:rsidRDefault="00955C78" w:rsidP="00955C78">
            <w:pPr>
              <w:pStyle w:val="afb"/>
            </w:pPr>
          </w:p>
        </w:tc>
      </w:tr>
      <w:tr w:rsidR="00E75F30" w:rsidRPr="009D09E6" w14:paraId="508F3FBA" w14:textId="751E093C" w:rsidTr="00957AAE">
        <w:trPr>
          <w:jc w:val="center"/>
        </w:trPr>
        <w:tc>
          <w:tcPr>
            <w:tcW w:w="254" w:type="pct"/>
          </w:tcPr>
          <w:p w14:paraId="1201B3DF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31A0" w14:textId="4B787C47" w:rsidR="00E75F30" w:rsidRPr="009D09E6" w:rsidRDefault="00E75F30" w:rsidP="00E75F30">
            <w:pPr>
              <w:pStyle w:val="afb"/>
            </w:pPr>
            <w:r>
              <w:rPr>
                <w:szCs w:val="24"/>
              </w:rPr>
              <w:t>Тема 13. Становление теории внешкольного образования</w:t>
            </w:r>
          </w:p>
        </w:tc>
        <w:tc>
          <w:tcPr>
            <w:tcW w:w="233" w:type="pct"/>
            <w:vAlign w:val="center"/>
          </w:tcPr>
          <w:p w14:paraId="46A2A922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693F474E" w14:textId="4E54B4EA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B9F5FE4" w14:textId="0D3BC674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6C2E7E86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4EB8CC92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228CDA7A" w14:textId="4C884B58" w:rsidR="00E75F30" w:rsidRPr="009D09E6" w:rsidRDefault="00130C51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10A64135" w14:textId="77777777" w:rsidR="00E75F30" w:rsidRPr="00D42F26" w:rsidRDefault="00E75F30" w:rsidP="00E75F30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3B49" w14:textId="6319A03B" w:rsidR="00E75F30" w:rsidRPr="009D09E6" w:rsidRDefault="000E0766" w:rsidP="00E75F30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E75F30">
              <w:rPr>
                <w:szCs w:val="24"/>
              </w:rPr>
              <w:t xml:space="preserve"> (семинар 11)</w:t>
            </w:r>
          </w:p>
        </w:tc>
      </w:tr>
      <w:tr w:rsidR="00E75F30" w:rsidRPr="009D09E6" w14:paraId="085832D8" w14:textId="76F3EAAE" w:rsidTr="00957AAE">
        <w:trPr>
          <w:jc w:val="center"/>
        </w:trPr>
        <w:tc>
          <w:tcPr>
            <w:tcW w:w="254" w:type="pct"/>
          </w:tcPr>
          <w:p w14:paraId="453ED8A1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800B" w14:textId="68447EEA" w:rsidR="00E75F30" w:rsidRPr="009D09E6" w:rsidRDefault="00E75F30" w:rsidP="00E75F30">
            <w:pPr>
              <w:pStyle w:val="afb"/>
            </w:pPr>
            <w:r>
              <w:rPr>
                <w:szCs w:val="24"/>
              </w:rPr>
              <w:t>Тема 14. Становление теории и практики политико-просветительной работы</w:t>
            </w:r>
          </w:p>
        </w:tc>
        <w:tc>
          <w:tcPr>
            <w:tcW w:w="233" w:type="pct"/>
            <w:vAlign w:val="center"/>
          </w:tcPr>
          <w:p w14:paraId="6281DA85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2AA906D2" w14:textId="22AD4AF4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1776C59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4D8465CD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6B4250A6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6A1CCEB6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6E331739" w14:textId="77777777" w:rsidR="00E75F30" w:rsidRPr="00D42F26" w:rsidRDefault="00E75F30" w:rsidP="00E75F30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D041" w14:textId="77777777" w:rsidR="00E75F30" w:rsidRPr="009D09E6" w:rsidRDefault="00E75F30" w:rsidP="00E75F30">
            <w:pPr>
              <w:pStyle w:val="afb"/>
            </w:pPr>
          </w:p>
        </w:tc>
      </w:tr>
      <w:tr w:rsidR="00E75F30" w:rsidRPr="009D09E6" w14:paraId="06E52B59" w14:textId="54B8B16E" w:rsidTr="00957AAE">
        <w:trPr>
          <w:jc w:val="center"/>
        </w:trPr>
        <w:tc>
          <w:tcPr>
            <w:tcW w:w="254" w:type="pct"/>
          </w:tcPr>
          <w:p w14:paraId="3AA34B28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0A56" w14:textId="26C5D005" w:rsidR="00E75F30" w:rsidRPr="009D09E6" w:rsidRDefault="00E75F30" w:rsidP="00E75F30">
            <w:pPr>
              <w:pStyle w:val="afb"/>
            </w:pPr>
            <w:r>
              <w:rPr>
                <w:szCs w:val="24"/>
              </w:rPr>
              <w:t>Тема 15. Педагогический принцип социального воздействия в теории культурно-просветительной деятельности</w:t>
            </w:r>
          </w:p>
        </w:tc>
        <w:tc>
          <w:tcPr>
            <w:tcW w:w="233" w:type="pct"/>
            <w:vAlign w:val="center"/>
          </w:tcPr>
          <w:p w14:paraId="48A43FB0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602C107D" w14:textId="6D21333A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1581652D" w14:textId="49390B69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0133A0E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1CA6E23C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4941E5A6" w14:textId="23BF55EC" w:rsidR="00E75F30" w:rsidRPr="009D09E6" w:rsidRDefault="00130C51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013E095" w14:textId="77777777" w:rsidR="00E75F30" w:rsidRPr="00D42F26" w:rsidRDefault="00E75F30" w:rsidP="00E75F30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6E5A" w14:textId="497F4DE3" w:rsidR="00E75F30" w:rsidRPr="009D09E6" w:rsidRDefault="000E0766" w:rsidP="00E75F30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E75F30">
              <w:rPr>
                <w:szCs w:val="24"/>
              </w:rPr>
              <w:t xml:space="preserve"> (семинар 12)</w:t>
            </w:r>
          </w:p>
        </w:tc>
      </w:tr>
      <w:tr w:rsidR="00E75F30" w:rsidRPr="009D09E6" w14:paraId="75A29771" w14:textId="3D668C8D" w:rsidTr="00957AAE">
        <w:trPr>
          <w:jc w:val="center"/>
        </w:trPr>
        <w:tc>
          <w:tcPr>
            <w:tcW w:w="254" w:type="pct"/>
          </w:tcPr>
          <w:p w14:paraId="20BC9C64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6C4E" w14:textId="0DCA10B5" w:rsidR="00E75F30" w:rsidRPr="009D09E6" w:rsidRDefault="00E75F30" w:rsidP="00E75F30">
            <w:pPr>
              <w:pStyle w:val="afb"/>
            </w:pPr>
            <w:r>
              <w:rPr>
                <w:szCs w:val="24"/>
              </w:rPr>
              <w:t>Тема 16.   Парадигма социальной активности личности</w:t>
            </w:r>
          </w:p>
        </w:tc>
        <w:tc>
          <w:tcPr>
            <w:tcW w:w="233" w:type="pct"/>
            <w:vAlign w:val="center"/>
          </w:tcPr>
          <w:p w14:paraId="69EFDB01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31B19A25" w14:textId="2DB727F1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5733CAF" w14:textId="2C77889F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0EBC4BD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5FE76538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4B22F806" w14:textId="7E50083C" w:rsidR="00E75F30" w:rsidRPr="009D09E6" w:rsidRDefault="00130C51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1791E07D" w14:textId="77777777" w:rsidR="00E75F30" w:rsidRPr="00D42F26" w:rsidRDefault="00E75F30" w:rsidP="00E75F30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AE0" w14:textId="131F05AD" w:rsidR="00E75F30" w:rsidRPr="009D09E6" w:rsidRDefault="000E0766" w:rsidP="00E75F30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E75F30">
              <w:rPr>
                <w:szCs w:val="24"/>
              </w:rPr>
              <w:t xml:space="preserve"> (семинар 13)</w:t>
            </w:r>
          </w:p>
        </w:tc>
      </w:tr>
      <w:tr w:rsidR="00E75F30" w:rsidRPr="009D09E6" w14:paraId="3AB4DB11" w14:textId="605E346C" w:rsidTr="00957AAE">
        <w:trPr>
          <w:jc w:val="center"/>
        </w:trPr>
        <w:tc>
          <w:tcPr>
            <w:tcW w:w="254" w:type="pct"/>
          </w:tcPr>
          <w:p w14:paraId="7998C29B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BE8C" w14:textId="1BEFAEC5" w:rsidR="00E75F30" w:rsidRPr="009D09E6" w:rsidRDefault="00E75F30" w:rsidP="00E75F30">
            <w:pPr>
              <w:pStyle w:val="afb"/>
            </w:pPr>
            <w:r>
              <w:rPr>
                <w:szCs w:val="24"/>
              </w:rPr>
              <w:t>Тема 17. Современные тенденции в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57910601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71A04C05" w14:textId="6684035E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D915F18" w14:textId="00C10E90" w:rsidR="00E75F30" w:rsidRPr="009D09E6" w:rsidRDefault="00E75F30" w:rsidP="00E75F30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3CF9D830" w14:textId="2E51F997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57E77351" w14:textId="19E0E402" w:rsidR="00E75F30" w:rsidRPr="009D09E6" w:rsidRDefault="00E75F30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653FC802" w14:textId="5F58ED44" w:rsidR="00E75F30" w:rsidRPr="009D09E6" w:rsidRDefault="00130C51" w:rsidP="00E75F30">
            <w:pPr>
              <w:pStyle w:val="afb"/>
            </w:pPr>
            <w:r>
              <w:t>6</w:t>
            </w:r>
          </w:p>
        </w:tc>
        <w:tc>
          <w:tcPr>
            <w:tcW w:w="233" w:type="pct"/>
          </w:tcPr>
          <w:p w14:paraId="5AE8EFE8" w14:textId="554CA2B0" w:rsidR="00E75F30" w:rsidRPr="00D42F26" w:rsidRDefault="00E75F30" w:rsidP="00E75F30">
            <w:pPr>
              <w:pStyle w:val="afb"/>
            </w:pPr>
            <w:r>
              <w:t>34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88CC" w14:textId="59FE6289" w:rsidR="00E75F30" w:rsidRPr="009D09E6" w:rsidRDefault="000E0766" w:rsidP="00E75F30">
            <w:pPr>
              <w:pStyle w:val="afb"/>
            </w:pPr>
            <w:r>
              <w:rPr>
                <w:szCs w:val="24"/>
              </w:rPr>
              <w:t>Опрос/ доклад/ презентация</w:t>
            </w:r>
            <w:r w:rsidR="00E75F30">
              <w:rPr>
                <w:szCs w:val="24"/>
              </w:rPr>
              <w:t xml:space="preserve"> (семинар 14) / Промежуточная аттестация  </w:t>
            </w:r>
            <w:r w:rsidR="00E75F30">
              <w:rPr>
                <w:szCs w:val="24"/>
              </w:rPr>
              <w:noBreakHyphen/>
              <w:t>экзамен</w:t>
            </w:r>
          </w:p>
        </w:tc>
      </w:tr>
      <w:tr w:rsidR="00E75F30" w:rsidRPr="009D09E6" w14:paraId="7CA8DF5C" w14:textId="055A14F6" w:rsidTr="00957AAE">
        <w:trPr>
          <w:jc w:val="center"/>
        </w:trPr>
        <w:tc>
          <w:tcPr>
            <w:tcW w:w="254" w:type="pct"/>
          </w:tcPr>
          <w:p w14:paraId="79C552AF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F564" w14:textId="76DEF85B" w:rsidR="00E75F30" w:rsidRPr="009D09E6" w:rsidRDefault="00E75F30" w:rsidP="00E75F30">
            <w:pPr>
              <w:pStyle w:val="afb"/>
            </w:pPr>
            <w:r>
              <w:rPr>
                <w:b/>
                <w:szCs w:val="24"/>
              </w:rPr>
              <w:t>Всего за курс: 144 час</w:t>
            </w:r>
          </w:p>
        </w:tc>
        <w:tc>
          <w:tcPr>
            <w:tcW w:w="233" w:type="pct"/>
            <w:vAlign w:val="center"/>
          </w:tcPr>
          <w:p w14:paraId="402FD3DF" w14:textId="77777777" w:rsidR="00E75F30" w:rsidRPr="009D09E6" w:rsidRDefault="00E75F30" w:rsidP="00E75F30">
            <w:pPr>
              <w:pStyle w:val="afb"/>
            </w:pPr>
          </w:p>
        </w:tc>
        <w:tc>
          <w:tcPr>
            <w:tcW w:w="233" w:type="pct"/>
          </w:tcPr>
          <w:p w14:paraId="05DFE3FD" w14:textId="1C6C5312" w:rsidR="00E75F30" w:rsidRPr="009D09E6" w:rsidRDefault="00E75F30" w:rsidP="00E75F30">
            <w:pPr>
              <w:pStyle w:val="afb"/>
            </w:pPr>
            <w:r>
              <w:t>32</w:t>
            </w:r>
          </w:p>
        </w:tc>
        <w:tc>
          <w:tcPr>
            <w:tcW w:w="233" w:type="pct"/>
          </w:tcPr>
          <w:p w14:paraId="793A0971" w14:textId="70920EE2" w:rsidR="00E75F30" w:rsidRPr="009D09E6" w:rsidRDefault="00E75F30" w:rsidP="00E75F30">
            <w:pPr>
              <w:pStyle w:val="afb"/>
            </w:pPr>
            <w:r>
              <w:t>36</w:t>
            </w:r>
          </w:p>
        </w:tc>
        <w:tc>
          <w:tcPr>
            <w:tcW w:w="233" w:type="pct"/>
          </w:tcPr>
          <w:p w14:paraId="42893E85" w14:textId="5A4FBFEF" w:rsidR="00E75F30" w:rsidRPr="009D09E6" w:rsidRDefault="00130C51" w:rsidP="00E75F30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6304192" w14:textId="2DA8F7DC" w:rsidR="00E75F30" w:rsidRPr="009D09E6" w:rsidRDefault="00130C51" w:rsidP="00E75F30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24503BEF" w14:textId="24988308" w:rsidR="00E75F30" w:rsidRPr="009D09E6" w:rsidRDefault="00130C51" w:rsidP="00E75F30">
            <w:pPr>
              <w:pStyle w:val="afb"/>
            </w:pPr>
            <w:r>
              <w:t>36</w:t>
            </w:r>
          </w:p>
        </w:tc>
        <w:tc>
          <w:tcPr>
            <w:tcW w:w="233" w:type="pct"/>
          </w:tcPr>
          <w:p w14:paraId="3517F4A6" w14:textId="113D84B7" w:rsidR="00E75F30" w:rsidRPr="00D42F26" w:rsidRDefault="00130C51" w:rsidP="00E75F30">
            <w:pPr>
              <w:pStyle w:val="afb"/>
            </w:pPr>
            <w:r>
              <w:t>34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6050" w14:textId="77777777" w:rsidR="00E75F30" w:rsidRPr="009D09E6" w:rsidRDefault="00E75F30" w:rsidP="00E75F30">
            <w:pPr>
              <w:pStyle w:val="afb"/>
            </w:pPr>
          </w:p>
        </w:tc>
      </w:tr>
    </w:tbl>
    <w:p w14:paraId="0A62242D" w14:textId="4FD17415" w:rsidR="004B1DEF" w:rsidRDefault="004B1DEF">
      <w:pPr>
        <w:tabs>
          <w:tab w:val="left" w:pos="708"/>
        </w:tabs>
        <w:spacing w:before="40"/>
        <w:rPr>
          <w:rFonts w:eastAsia="Times New Roman" w:cs="Times New Roman"/>
          <w:b/>
          <w:sz w:val="24"/>
          <w:szCs w:val="24"/>
          <w:lang w:eastAsia="ru-RU"/>
        </w:rPr>
      </w:pPr>
    </w:p>
    <w:p w14:paraId="315F2B30" w14:textId="2B08ADF3" w:rsidR="00F74115" w:rsidRDefault="00F74115">
      <w:pPr>
        <w:tabs>
          <w:tab w:val="left" w:pos="708"/>
        </w:tabs>
        <w:spacing w:before="40"/>
        <w:rPr>
          <w:rFonts w:eastAsia="Times New Roman" w:cs="Times New Roman"/>
          <w:b/>
          <w:sz w:val="24"/>
          <w:szCs w:val="24"/>
          <w:lang w:eastAsia="ru-RU"/>
        </w:rPr>
      </w:pPr>
    </w:p>
    <w:p w14:paraId="6EB22776" w14:textId="4493D02C" w:rsidR="00F74115" w:rsidRDefault="00A27D11" w:rsidP="00CE6B0A">
      <w:pPr>
        <w:pStyle w:val="5"/>
      </w:pPr>
      <w:r>
        <w:t>4.2.2. </w:t>
      </w:r>
      <w:r w:rsidR="00F74115">
        <w:t>Тематический план заочной формы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"/>
        <w:gridCol w:w="3801"/>
        <w:gridCol w:w="429"/>
        <w:gridCol w:w="429"/>
        <w:gridCol w:w="429"/>
        <w:gridCol w:w="429"/>
        <w:gridCol w:w="429"/>
        <w:gridCol w:w="516"/>
        <w:gridCol w:w="429"/>
        <w:gridCol w:w="1980"/>
      </w:tblGrid>
      <w:tr w:rsidR="00E801C9" w:rsidRPr="0060171F" w14:paraId="5D233C0D" w14:textId="77777777" w:rsidTr="000F417A">
        <w:trPr>
          <w:tblHeader/>
          <w:jc w:val="center"/>
        </w:trPr>
        <w:tc>
          <w:tcPr>
            <w:tcW w:w="254" w:type="pct"/>
            <w:vMerge w:val="restart"/>
            <w:vAlign w:val="center"/>
          </w:tcPr>
          <w:p w14:paraId="29C4275F" w14:textId="77777777" w:rsidR="00E801C9" w:rsidRPr="0060171F" w:rsidRDefault="00E801C9" w:rsidP="000F417A">
            <w:pPr>
              <w:pStyle w:val="afb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58" w:type="pct"/>
            <w:vMerge w:val="restart"/>
            <w:shd w:val="clear" w:color="auto" w:fill="auto"/>
            <w:vAlign w:val="center"/>
          </w:tcPr>
          <w:p w14:paraId="65273A88" w14:textId="77777777" w:rsidR="00E801C9" w:rsidRPr="0060171F" w:rsidRDefault="00E801C9" w:rsidP="000F417A">
            <w:pPr>
              <w:pStyle w:val="afb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Тема/Раздел</w:t>
            </w: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br/>
              <w:t>дисциплины</w:t>
            </w:r>
          </w:p>
        </w:tc>
        <w:tc>
          <w:tcPr>
            <w:tcW w:w="233" w:type="pct"/>
            <w:vMerge w:val="restart"/>
            <w:textDirection w:val="btLr"/>
            <w:vAlign w:val="bottom"/>
          </w:tcPr>
          <w:p w14:paraId="2CFD5723" w14:textId="77777777" w:rsidR="00E801C9" w:rsidRPr="0060171F" w:rsidRDefault="00E801C9" w:rsidP="000F417A">
            <w:pPr>
              <w:pStyle w:val="afb"/>
              <w:ind w:left="113" w:right="113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Семестр</w:t>
            </w:r>
          </w:p>
        </w:tc>
        <w:tc>
          <w:tcPr>
            <w:tcW w:w="1396" w:type="pct"/>
            <w:gridSpan w:val="6"/>
            <w:vAlign w:val="center"/>
          </w:tcPr>
          <w:p w14:paraId="0E04AA7E" w14:textId="77777777" w:rsidR="00E801C9" w:rsidRPr="0060171F" w:rsidRDefault="00E801C9" w:rsidP="000F417A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Виды учебной работы, включая самостоятельную работу студентов и трудоемкость (в часах) / с  указанием занятий, проводимых в интерактивных формах</w:t>
            </w:r>
          </w:p>
        </w:tc>
        <w:tc>
          <w:tcPr>
            <w:tcW w:w="1059" w:type="pct"/>
            <w:shd w:val="clear" w:color="auto" w:fill="auto"/>
          </w:tcPr>
          <w:p w14:paraId="640D4FE8" w14:textId="77777777" w:rsidR="00E801C9" w:rsidRPr="0060171F" w:rsidRDefault="00E801C9" w:rsidP="000F417A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Формы текущего контроля успеваемости (по неделям семестра)</w:t>
            </w:r>
          </w:p>
          <w:p w14:paraId="6DBF5098" w14:textId="77777777" w:rsidR="00E801C9" w:rsidRPr="0060171F" w:rsidRDefault="00E801C9" w:rsidP="000F417A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 xml:space="preserve">Форма промежуточной аттестации </w:t>
            </w:r>
          </w:p>
          <w:p w14:paraId="5F83C4D6" w14:textId="77777777" w:rsidR="00E801C9" w:rsidRPr="0060171F" w:rsidRDefault="00E801C9" w:rsidP="000F417A">
            <w:pPr>
              <w:pStyle w:val="afb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(по семестрам)</w:t>
            </w:r>
          </w:p>
        </w:tc>
      </w:tr>
      <w:tr w:rsidR="00E801C9" w:rsidRPr="0060171F" w14:paraId="5088D448" w14:textId="77777777" w:rsidTr="000F417A">
        <w:trPr>
          <w:cantSplit/>
          <w:trHeight w:val="1440"/>
          <w:tblHeader/>
          <w:jc w:val="center"/>
        </w:trPr>
        <w:tc>
          <w:tcPr>
            <w:tcW w:w="254" w:type="pct"/>
            <w:vMerge/>
          </w:tcPr>
          <w:p w14:paraId="2BC3B7A9" w14:textId="77777777" w:rsidR="00E801C9" w:rsidRPr="0060171F" w:rsidRDefault="00E801C9" w:rsidP="000F417A">
            <w:pPr>
              <w:pStyle w:val="afb"/>
              <w:rPr>
                <w:b/>
                <w:bCs/>
              </w:rPr>
            </w:pPr>
          </w:p>
        </w:tc>
        <w:tc>
          <w:tcPr>
            <w:tcW w:w="2058" w:type="pct"/>
            <w:vMerge/>
            <w:shd w:val="clear" w:color="auto" w:fill="auto"/>
            <w:vAlign w:val="center"/>
          </w:tcPr>
          <w:p w14:paraId="0E698851" w14:textId="77777777" w:rsidR="00E801C9" w:rsidRPr="0060171F" w:rsidRDefault="00E801C9" w:rsidP="000F417A">
            <w:pPr>
              <w:pStyle w:val="afb"/>
              <w:jc w:val="center"/>
              <w:rPr>
                <w:b/>
                <w:bCs/>
              </w:rPr>
            </w:pPr>
          </w:p>
        </w:tc>
        <w:tc>
          <w:tcPr>
            <w:tcW w:w="233" w:type="pct"/>
            <w:vMerge/>
            <w:textDirection w:val="btLr"/>
          </w:tcPr>
          <w:p w14:paraId="019F4E91" w14:textId="77777777" w:rsidR="00E801C9" w:rsidRPr="0060171F" w:rsidRDefault="00E801C9" w:rsidP="000F417A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extDirection w:val="btLr"/>
          </w:tcPr>
          <w:p w14:paraId="5795BA8F" w14:textId="77777777" w:rsidR="00E801C9" w:rsidRPr="0060171F" w:rsidRDefault="00E801C9" w:rsidP="000F417A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Лекции</w:t>
            </w:r>
          </w:p>
        </w:tc>
        <w:tc>
          <w:tcPr>
            <w:tcW w:w="233" w:type="pct"/>
            <w:textDirection w:val="btLr"/>
          </w:tcPr>
          <w:p w14:paraId="2622EE66" w14:textId="77777777" w:rsidR="00E801C9" w:rsidRPr="0060171F" w:rsidRDefault="00E801C9" w:rsidP="000F417A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Семинары</w:t>
            </w:r>
          </w:p>
        </w:tc>
        <w:tc>
          <w:tcPr>
            <w:tcW w:w="233" w:type="pct"/>
            <w:textDirection w:val="btLr"/>
          </w:tcPr>
          <w:p w14:paraId="252073F5" w14:textId="77777777" w:rsidR="00E801C9" w:rsidRPr="0060171F" w:rsidRDefault="00E801C9" w:rsidP="000F417A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Консультации</w:t>
            </w:r>
          </w:p>
        </w:tc>
        <w:tc>
          <w:tcPr>
            <w:tcW w:w="233" w:type="pct"/>
            <w:textDirection w:val="btLr"/>
          </w:tcPr>
          <w:p w14:paraId="690D3A9E" w14:textId="77777777" w:rsidR="00E801C9" w:rsidRPr="0060171F" w:rsidRDefault="00E801C9" w:rsidP="000F417A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ИКР</w:t>
            </w:r>
          </w:p>
        </w:tc>
        <w:tc>
          <w:tcPr>
            <w:tcW w:w="233" w:type="pct"/>
            <w:textDirection w:val="btLr"/>
          </w:tcPr>
          <w:p w14:paraId="3B8EBD94" w14:textId="77777777" w:rsidR="00E801C9" w:rsidRPr="0060171F" w:rsidRDefault="00E801C9" w:rsidP="000F417A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СРС</w:t>
            </w:r>
          </w:p>
        </w:tc>
        <w:tc>
          <w:tcPr>
            <w:tcW w:w="233" w:type="pct"/>
            <w:textDirection w:val="btLr"/>
          </w:tcPr>
          <w:p w14:paraId="6E0BAC1B" w14:textId="77777777" w:rsidR="00E801C9" w:rsidRPr="0060171F" w:rsidRDefault="00E801C9" w:rsidP="000F417A">
            <w:pPr>
              <w:pStyle w:val="afb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Контроль</w:t>
            </w:r>
          </w:p>
        </w:tc>
        <w:tc>
          <w:tcPr>
            <w:tcW w:w="1059" w:type="pct"/>
            <w:shd w:val="clear" w:color="auto" w:fill="auto"/>
          </w:tcPr>
          <w:p w14:paraId="50D683BD" w14:textId="77777777" w:rsidR="00E801C9" w:rsidRPr="0060171F" w:rsidRDefault="00E801C9" w:rsidP="000F417A">
            <w:pPr>
              <w:pStyle w:val="afb"/>
              <w:rPr>
                <w:b/>
                <w:bCs/>
              </w:rPr>
            </w:pPr>
          </w:p>
        </w:tc>
      </w:tr>
      <w:tr w:rsidR="00E801C9" w:rsidRPr="009D09E6" w14:paraId="6E68BBEB" w14:textId="77777777" w:rsidTr="000F417A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2C44BA34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833E1" w14:textId="77777777" w:rsidR="00E801C9" w:rsidRPr="009D09E6" w:rsidRDefault="00E801C9" w:rsidP="000F417A">
            <w:pPr>
              <w:pStyle w:val="afb"/>
            </w:pPr>
            <w:r>
              <w:rPr>
                <w:b/>
                <w:szCs w:val="24"/>
              </w:rPr>
              <w:t>Вводная часть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46DB3A85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  <w:lang w:val="en-US"/>
              </w:rPr>
              <w:t>I</w:t>
            </w:r>
          </w:p>
        </w:tc>
        <w:tc>
          <w:tcPr>
            <w:tcW w:w="233" w:type="pct"/>
            <w:shd w:val="clear" w:color="auto" w:fill="D9D9D9" w:themeFill="background1" w:themeFillShade="D9"/>
          </w:tcPr>
          <w:p w14:paraId="6360DCDA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6057D8D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6BAE4257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73405AF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41CACAA3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BCCB4AC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3BDBB7" w14:textId="77777777" w:rsidR="00E801C9" w:rsidRPr="009D09E6" w:rsidRDefault="00E801C9" w:rsidP="000F417A">
            <w:pPr>
              <w:pStyle w:val="afb"/>
            </w:pPr>
          </w:p>
        </w:tc>
      </w:tr>
      <w:tr w:rsidR="00E801C9" w:rsidRPr="009D09E6" w14:paraId="46E06604" w14:textId="77777777" w:rsidTr="000F417A">
        <w:trPr>
          <w:jc w:val="center"/>
        </w:trPr>
        <w:tc>
          <w:tcPr>
            <w:tcW w:w="254" w:type="pct"/>
          </w:tcPr>
          <w:p w14:paraId="42FE084D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5B66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 xml:space="preserve">Введение в историю и методологию теории социально-культурной деятельности. Цели, задачи и основные источники курса. </w:t>
            </w:r>
          </w:p>
        </w:tc>
        <w:tc>
          <w:tcPr>
            <w:tcW w:w="233" w:type="pct"/>
            <w:vAlign w:val="center"/>
          </w:tcPr>
          <w:p w14:paraId="316C2156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1C47AC72" w14:textId="20C71D7D" w:rsidR="00E801C9" w:rsidRPr="009D09E6" w:rsidRDefault="00E801C9" w:rsidP="000F417A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04AF60D8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5722E043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7002411B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21888FB0" w14:textId="0EC7C8C6" w:rsidR="00E801C9" w:rsidRPr="009D09E6" w:rsidRDefault="00E801C9" w:rsidP="000F417A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EFD158D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880F" w14:textId="77777777" w:rsidR="00E801C9" w:rsidRPr="009D09E6" w:rsidRDefault="00E801C9" w:rsidP="000F417A">
            <w:pPr>
              <w:pStyle w:val="afb"/>
            </w:pPr>
          </w:p>
        </w:tc>
      </w:tr>
      <w:tr w:rsidR="00E801C9" w:rsidRPr="009D09E6" w14:paraId="30EF81B7" w14:textId="77777777" w:rsidTr="000F417A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29B674A2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A521C6" w14:textId="77777777" w:rsidR="00E801C9" w:rsidRPr="009D09E6" w:rsidRDefault="00E801C9" w:rsidP="000F417A">
            <w:pPr>
              <w:pStyle w:val="afb"/>
            </w:pPr>
            <w:r>
              <w:rPr>
                <w:b/>
                <w:szCs w:val="24"/>
              </w:rPr>
              <w:t>Раздел 1. Научный статус теории социально-культурной деятельности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750D883C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233067CD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30ADCA5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22BF701F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253D285C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64215C2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20498021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C544DC" w14:textId="77777777" w:rsidR="00E801C9" w:rsidRPr="009D09E6" w:rsidRDefault="00E801C9" w:rsidP="000F417A">
            <w:pPr>
              <w:pStyle w:val="afb"/>
            </w:pPr>
          </w:p>
        </w:tc>
      </w:tr>
      <w:tr w:rsidR="00E801C9" w:rsidRPr="009D09E6" w14:paraId="785B4315" w14:textId="77777777" w:rsidTr="000F417A">
        <w:trPr>
          <w:jc w:val="center"/>
        </w:trPr>
        <w:tc>
          <w:tcPr>
            <w:tcW w:w="254" w:type="pct"/>
          </w:tcPr>
          <w:p w14:paraId="6F50227E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33E2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>Тема 1. Теория социально-культурной деятельности в общем контексте истории и методологии науки</w:t>
            </w:r>
          </w:p>
        </w:tc>
        <w:tc>
          <w:tcPr>
            <w:tcW w:w="233" w:type="pct"/>
            <w:vAlign w:val="center"/>
          </w:tcPr>
          <w:p w14:paraId="1CFB4589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6EA769EA" w14:textId="02A92EBD" w:rsidR="00E801C9" w:rsidRPr="009D09E6" w:rsidRDefault="00E801C9" w:rsidP="000F417A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27972B59" w14:textId="1985CD2E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6D66BA30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1901C0DF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7350E12F" w14:textId="216DFCD8" w:rsidR="00E801C9" w:rsidRPr="009D09E6" w:rsidRDefault="00E801C9" w:rsidP="000F417A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0DBAE6E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6A3C" w14:textId="00CC256A" w:rsidR="00E801C9" w:rsidRPr="009D09E6" w:rsidRDefault="00E801C9" w:rsidP="000F417A">
            <w:pPr>
              <w:pStyle w:val="afb"/>
            </w:pPr>
          </w:p>
        </w:tc>
      </w:tr>
      <w:tr w:rsidR="00E801C9" w:rsidRPr="009D09E6" w14:paraId="02A72550" w14:textId="77777777" w:rsidTr="000F417A">
        <w:trPr>
          <w:jc w:val="center"/>
        </w:trPr>
        <w:tc>
          <w:tcPr>
            <w:tcW w:w="254" w:type="pct"/>
          </w:tcPr>
          <w:p w14:paraId="60296650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0007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>Тема 2. Понятие «социально-культурная деятельность»: исходные позиции</w:t>
            </w:r>
          </w:p>
        </w:tc>
        <w:tc>
          <w:tcPr>
            <w:tcW w:w="233" w:type="pct"/>
            <w:vAlign w:val="center"/>
          </w:tcPr>
          <w:p w14:paraId="51D8D4C6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06678DAB" w14:textId="6209C0F8" w:rsidR="00E801C9" w:rsidRPr="009D09E6" w:rsidRDefault="00E801C9" w:rsidP="000F417A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4DB29583" w14:textId="09243EB2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571EABDD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4EB41EFE" w14:textId="38BB6BD3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6F15CAB7" w14:textId="1389A4B1" w:rsidR="00E801C9" w:rsidRPr="009D09E6" w:rsidRDefault="00E801C9" w:rsidP="000F417A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20EC385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94AA" w14:textId="32C40C61" w:rsidR="00E801C9" w:rsidRPr="009D09E6" w:rsidRDefault="00E801C9" w:rsidP="000F417A">
            <w:pPr>
              <w:pStyle w:val="afb"/>
            </w:pPr>
          </w:p>
        </w:tc>
      </w:tr>
      <w:tr w:rsidR="00E801C9" w:rsidRPr="009D09E6" w14:paraId="25D541F4" w14:textId="77777777" w:rsidTr="000F417A">
        <w:trPr>
          <w:jc w:val="center"/>
        </w:trPr>
        <w:tc>
          <w:tcPr>
            <w:tcW w:w="254" w:type="pct"/>
          </w:tcPr>
          <w:p w14:paraId="614F22BC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7ABD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>Тема 3. Теория социально-культурной деятельности и ее место в системе знаний</w:t>
            </w:r>
          </w:p>
        </w:tc>
        <w:tc>
          <w:tcPr>
            <w:tcW w:w="233" w:type="pct"/>
            <w:vAlign w:val="center"/>
          </w:tcPr>
          <w:p w14:paraId="4515797B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63E22ED6" w14:textId="59E42391" w:rsidR="00E801C9" w:rsidRPr="009D09E6" w:rsidRDefault="00E801C9" w:rsidP="000F417A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772BA8B2" w14:textId="7FEC5AFE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60F3B683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00ADB78E" w14:textId="10D354D2" w:rsidR="00E801C9" w:rsidRPr="009D09E6" w:rsidRDefault="00E801C9" w:rsidP="000F417A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3676EA5" w14:textId="1CCC740B" w:rsidR="00E801C9" w:rsidRPr="009D09E6" w:rsidRDefault="00E801C9" w:rsidP="000F417A">
            <w:pPr>
              <w:pStyle w:val="afb"/>
            </w:pPr>
            <w:r>
              <w:t>18</w:t>
            </w:r>
          </w:p>
        </w:tc>
        <w:tc>
          <w:tcPr>
            <w:tcW w:w="233" w:type="pct"/>
          </w:tcPr>
          <w:p w14:paraId="520C824A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27C3" w14:textId="74028F0B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>Опрос/</w:t>
            </w:r>
            <w:r>
              <w:t>реферат</w:t>
            </w:r>
          </w:p>
        </w:tc>
      </w:tr>
      <w:tr w:rsidR="00E801C9" w:rsidRPr="009D09E6" w14:paraId="4DD4D5AA" w14:textId="77777777" w:rsidTr="000F417A">
        <w:trPr>
          <w:jc w:val="center"/>
        </w:trPr>
        <w:tc>
          <w:tcPr>
            <w:tcW w:w="254" w:type="pct"/>
          </w:tcPr>
          <w:p w14:paraId="014FE684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0442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>Тема 4. Родовидовая структура  теории социально-культурной деятельности  как отрасли педагогических исследований</w:t>
            </w:r>
          </w:p>
        </w:tc>
        <w:tc>
          <w:tcPr>
            <w:tcW w:w="233" w:type="pct"/>
            <w:vAlign w:val="center"/>
          </w:tcPr>
          <w:p w14:paraId="65EF3B8E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25CCAB67" w14:textId="21369514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37D848B7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7F6A5417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2D28FEBA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18C0EF87" w14:textId="127B0100" w:rsidR="00E801C9" w:rsidRPr="009D09E6" w:rsidRDefault="00E801C9" w:rsidP="000F417A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CB1CC3C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A80" w14:textId="77777777" w:rsidR="00E801C9" w:rsidRPr="009D09E6" w:rsidRDefault="00E801C9" w:rsidP="000F417A">
            <w:pPr>
              <w:pStyle w:val="afb"/>
            </w:pPr>
          </w:p>
        </w:tc>
      </w:tr>
      <w:tr w:rsidR="00E801C9" w:rsidRPr="009D09E6" w14:paraId="489C8CC7" w14:textId="77777777" w:rsidTr="000F417A">
        <w:trPr>
          <w:jc w:val="center"/>
        </w:trPr>
        <w:tc>
          <w:tcPr>
            <w:tcW w:w="254" w:type="pct"/>
          </w:tcPr>
          <w:p w14:paraId="7915B831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D0C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>Тема 5. Историография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568F28E7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4D211410" w14:textId="1791D672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090B841B" w14:textId="53B9BCEE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19D7AE91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0250B158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6CB02713" w14:textId="13E227B5" w:rsidR="00E801C9" w:rsidRPr="009D09E6" w:rsidRDefault="00E801C9" w:rsidP="000F417A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CD80741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230D" w14:textId="1669C69F" w:rsidR="00E801C9" w:rsidRPr="009D09E6" w:rsidRDefault="00E801C9" w:rsidP="000F417A">
            <w:pPr>
              <w:pStyle w:val="afb"/>
            </w:pPr>
          </w:p>
        </w:tc>
      </w:tr>
      <w:tr w:rsidR="00E801C9" w:rsidRPr="009D09E6" w14:paraId="4C395930" w14:textId="77777777" w:rsidTr="000F417A">
        <w:trPr>
          <w:jc w:val="center"/>
        </w:trPr>
        <w:tc>
          <w:tcPr>
            <w:tcW w:w="254" w:type="pct"/>
          </w:tcPr>
          <w:p w14:paraId="38D18D14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097D" w14:textId="77777777" w:rsidR="00E801C9" w:rsidRPr="009D09E6" w:rsidRDefault="00E801C9" w:rsidP="000F417A">
            <w:pPr>
              <w:pStyle w:val="afb"/>
            </w:pPr>
            <w:r>
              <w:rPr>
                <w:szCs w:val="24"/>
              </w:rPr>
              <w:t>Тема 6. Источниковая база истории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4D5ED65A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4A5221A5" w14:textId="10AB25BC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4BE1A6CF" w14:textId="3B1ADD5E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2AC9344F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03E87DC4" w14:textId="77777777" w:rsidR="00E801C9" w:rsidRPr="009D09E6" w:rsidRDefault="00E801C9" w:rsidP="000F417A">
            <w:pPr>
              <w:pStyle w:val="afb"/>
            </w:pPr>
          </w:p>
        </w:tc>
        <w:tc>
          <w:tcPr>
            <w:tcW w:w="233" w:type="pct"/>
          </w:tcPr>
          <w:p w14:paraId="092D6B20" w14:textId="661A01E6" w:rsidR="00E801C9" w:rsidRPr="009D09E6" w:rsidRDefault="00E801C9" w:rsidP="000F417A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2E735077" w14:textId="77777777" w:rsidR="00E801C9" w:rsidRPr="00D42F26" w:rsidRDefault="00E801C9" w:rsidP="000F417A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B4A8" w14:textId="72F57C6E" w:rsidR="00E801C9" w:rsidRPr="009D09E6" w:rsidRDefault="00E801C9" w:rsidP="000F417A">
            <w:pPr>
              <w:pStyle w:val="afb"/>
            </w:pPr>
          </w:p>
        </w:tc>
      </w:tr>
      <w:tr w:rsidR="00E801C9" w:rsidRPr="009D09E6" w14:paraId="40E8585C" w14:textId="77777777" w:rsidTr="000F417A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4F1F5D34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477AC5" w14:textId="77777777" w:rsidR="00E801C9" w:rsidRPr="009D09E6" w:rsidRDefault="00E801C9" w:rsidP="00E801C9">
            <w:pPr>
              <w:pStyle w:val="afb"/>
            </w:pPr>
            <w:r>
              <w:rPr>
                <w:b/>
                <w:szCs w:val="24"/>
              </w:rPr>
              <w:t>Раздел 2. Научный аппарат теории социально-культурной деятельности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2E3D9A1B" w14:textId="35011E14" w:rsidR="00E801C9" w:rsidRPr="009D09E6" w:rsidRDefault="00E801C9" w:rsidP="00E801C9">
            <w:pPr>
              <w:pStyle w:val="afb"/>
            </w:pPr>
            <w:r>
              <w:rPr>
                <w:szCs w:val="24"/>
                <w:lang w:val="en-US"/>
              </w:rPr>
              <w:t>II</w:t>
            </w:r>
          </w:p>
        </w:tc>
        <w:tc>
          <w:tcPr>
            <w:tcW w:w="233" w:type="pct"/>
            <w:shd w:val="clear" w:color="auto" w:fill="D9D9D9" w:themeFill="background1" w:themeFillShade="D9"/>
          </w:tcPr>
          <w:p w14:paraId="0C4DBCAE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D4C070A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08B6BFB9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65E5D710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D786182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4E418E8B" w14:textId="77777777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064DED" w14:textId="77777777" w:rsidR="00E801C9" w:rsidRPr="009D09E6" w:rsidRDefault="00E801C9" w:rsidP="00E801C9">
            <w:pPr>
              <w:pStyle w:val="afb"/>
            </w:pPr>
          </w:p>
        </w:tc>
      </w:tr>
      <w:tr w:rsidR="00E801C9" w:rsidRPr="009D09E6" w14:paraId="606D1757" w14:textId="77777777" w:rsidTr="000F417A">
        <w:trPr>
          <w:jc w:val="center"/>
        </w:trPr>
        <w:tc>
          <w:tcPr>
            <w:tcW w:w="254" w:type="pct"/>
          </w:tcPr>
          <w:p w14:paraId="2C92A467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DB3D" w14:textId="77777777" w:rsidR="00E801C9" w:rsidRPr="009D09E6" w:rsidRDefault="00E801C9" w:rsidP="00E801C9">
            <w:pPr>
              <w:pStyle w:val="afb"/>
            </w:pPr>
            <w:r>
              <w:rPr>
                <w:szCs w:val="24"/>
              </w:rPr>
              <w:t>Тема 7. Понятийно-категориальный аппарат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451C6224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6CEDD4A5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7B03A869" w14:textId="4254A490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5660C8B1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5A001494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50224948" w14:textId="69F08B3D" w:rsidR="00E801C9" w:rsidRPr="009D09E6" w:rsidRDefault="008A1352" w:rsidP="00E801C9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4E622EFD" w14:textId="77777777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85F7" w14:textId="06EB0201" w:rsidR="00E801C9" w:rsidRPr="009D09E6" w:rsidRDefault="00E801C9" w:rsidP="00E801C9">
            <w:pPr>
              <w:pStyle w:val="afb"/>
            </w:pPr>
          </w:p>
        </w:tc>
      </w:tr>
      <w:tr w:rsidR="00E801C9" w:rsidRPr="009D09E6" w14:paraId="50044C19" w14:textId="77777777" w:rsidTr="000F417A">
        <w:trPr>
          <w:jc w:val="center"/>
        </w:trPr>
        <w:tc>
          <w:tcPr>
            <w:tcW w:w="254" w:type="pct"/>
          </w:tcPr>
          <w:p w14:paraId="542550CD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AD67" w14:textId="77777777" w:rsidR="00E801C9" w:rsidRPr="009D09E6" w:rsidRDefault="00E801C9" w:rsidP="00E801C9">
            <w:pPr>
              <w:pStyle w:val="afb"/>
            </w:pPr>
            <w:r>
              <w:rPr>
                <w:szCs w:val="24"/>
              </w:rPr>
              <w:t>Тема 8. Объект и предмет в научном исследовании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409E1598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0BAF4582" w14:textId="77777777" w:rsidR="00E801C9" w:rsidRPr="009D09E6" w:rsidRDefault="00E801C9" w:rsidP="00E801C9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5E0A452C" w14:textId="1D0ECC45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4B0C849F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3A48A739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1043F8EC" w14:textId="341402CE" w:rsidR="00E801C9" w:rsidRPr="009D09E6" w:rsidRDefault="008A1352" w:rsidP="00E801C9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1AB12697" w14:textId="77777777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32D1" w14:textId="00B88861" w:rsidR="00E801C9" w:rsidRPr="009D09E6" w:rsidRDefault="00E801C9" w:rsidP="00E801C9">
            <w:pPr>
              <w:pStyle w:val="afb"/>
            </w:pPr>
          </w:p>
        </w:tc>
      </w:tr>
      <w:tr w:rsidR="00E801C9" w:rsidRPr="009D09E6" w14:paraId="587078C9" w14:textId="77777777" w:rsidTr="000F417A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4FE8428F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4E3BDF" w14:textId="77777777" w:rsidR="00E801C9" w:rsidRPr="009D09E6" w:rsidRDefault="00E801C9" w:rsidP="00E801C9">
            <w:pPr>
              <w:pStyle w:val="afb"/>
            </w:pPr>
            <w:r>
              <w:rPr>
                <w:b/>
                <w:szCs w:val="24"/>
              </w:rPr>
              <w:t>Раздел 3. Генезис теории социально-культурной деятельности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005B9E47" w14:textId="06EBB9B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55D3A91D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40B9488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B4DE2D9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6047693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6445B3C7" w14:textId="0DF692AD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610EB2FB" w14:textId="77777777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F53149" w14:textId="77777777" w:rsidR="00E801C9" w:rsidRPr="009D09E6" w:rsidRDefault="00E801C9" w:rsidP="00E801C9">
            <w:pPr>
              <w:pStyle w:val="afb"/>
            </w:pPr>
          </w:p>
        </w:tc>
      </w:tr>
      <w:tr w:rsidR="00E801C9" w:rsidRPr="009D09E6" w14:paraId="16BC1401" w14:textId="77777777" w:rsidTr="000F417A">
        <w:trPr>
          <w:jc w:val="center"/>
        </w:trPr>
        <w:tc>
          <w:tcPr>
            <w:tcW w:w="254" w:type="pct"/>
          </w:tcPr>
          <w:p w14:paraId="6DD6AADB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8CB7" w14:textId="77777777" w:rsidR="00E801C9" w:rsidRPr="009D09E6" w:rsidRDefault="00E801C9" w:rsidP="00E801C9">
            <w:pPr>
              <w:pStyle w:val="afb"/>
            </w:pPr>
            <w:r>
              <w:rPr>
                <w:szCs w:val="24"/>
              </w:rPr>
              <w:t>Тема 9. Методология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55D43DBE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4A518621" w14:textId="77777777" w:rsidR="00E801C9" w:rsidRPr="009D09E6" w:rsidRDefault="00E801C9" w:rsidP="00E801C9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34936D3E" w14:textId="551F1489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16D2A16B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29873AB2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43E39AAD" w14:textId="1C210433" w:rsidR="00E801C9" w:rsidRPr="009D09E6" w:rsidRDefault="008A1352" w:rsidP="00E801C9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0DB1BACA" w14:textId="77777777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85FC" w14:textId="5BBF35E7" w:rsidR="00E801C9" w:rsidRPr="009D09E6" w:rsidRDefault="00E801C9" w:rsidP="00E801C9">
            <w:pPr>
              <w:pStyle w:val="afb"/>
            </w:pPr>
          </w:p>
        </w:tc>
      </w:tr>
      <w:tr w:rsidR="00E801C9" w:rsidRPr="009D09E6" w14:paraId="2A49D5C0" w14:textId="77777777" w:rsidTr="000F417A">
        <w:trPr>
          <w:jc w:val="center"/>
        </w:trPr>
        <w:tc>
          <w:tcPr>
            <w:tcW w:w="254" w:type="pct"/>
          </w:tcPr>
          <w:p w14:paraId="48581CCA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496" w14:textId="77777777" w:rsidR="00E801C9" w:rsidRPr="009D09E6" w:rsidRDefault="00E801C9" w:rsidP="00E801C9">
            <w:pPr>
              <w:pStyle w:val="afb"/>
            </w:pPr>
            <w:r>
              <w:rPr>
                <w:szCs w:val="24"/>
              </w:rPr>
              <w:t>Тема 10. Динамика предметной области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1F9AEB37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153E660A" w14:textId="443A126A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15DD44EF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64AA3A3F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71897048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40A55B7D" w14:textId="683E9596" w:rsidR="00E801C9" w:rsidRPr="009D09E6" w:rsidRDefault="008A1352" w:rsidP="00E801C9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22B3A274" w14:textId="77777777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0006" w14:textId="77777777" w:rsidR="00E801C9" w:rsidRPr="009D09E6" w:rsidRDefault="00E801C9" w:rsidP="00E801C9">
            <w:pPr>
              <w:pStyle w:val="afb"/>
            </w:pPr>
          </w:p>
        </w:tc>
      </w:tr>
      <w:tr w:rsidR="00E801C9" w:rsidRPr="009D09E6" w14:paraId="22C8DA88" w14:textId="77777777" w:rsidTr="000F417A">
        <w:trPr>
          <w:jc w:val="center"/>
        </w:trPr>
        <w:tc>
          <w:tcPr>
            <w:tcW w:w="254" w:type="pct"/>
          </w:tcPr>
          <w:p w14:paraId="6D99EBFB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F618" w14:textId="77777777" w:rsidR="00E801C9" w:rsidRPr="009D09E6" w:rsidRDefault="00E801C9" w:rsidP="00E801C9">
            <w:pPr>
              <w:pStyle w:val="afb"/>
            </w:pPr>
            <w:r>
              <w:rPr>
                <w:szCs w:val="24"/>
              </w:rPr>
              <w:t>Тема 11. Возникновение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0433BE94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5022EEA9" w14:textId="4AE803A3" w:rsidR="00E801C9" w:rsidRPr="009D09E6" w:rsidRDefault="008A1352" w:rsidP="00E801C9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672A9A64" w14:textId="01A5C8B2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6871D5BA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722133E2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7ED053D8" w14:textId="6F233D2F" w:rsidR="00E801C9" w:rsidRPr="009D09E6" w:rsidRDefault="008A1352" w:rsidP="00E801C9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192D714B" w14:textId="77777777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0C67" w14:textId="5183B9A8" w:rsidR="00E801C9" w:rsidRPr="009D09E6" w:rsidRDefault="00E801C9" w:rsidP="00E801C9">
            <w:pPr>
              <w:pStyle w:val="afb"/>
            </w:pPr>
          </w:p>
        </w:tc>
      </w:tr>
      <w:tr w:rsidR="00E801C9" w:rsidRPr="009D09E6" w14:paraId="516016AF" w14:textId="77777777" w:rsidTr="000F417A">
        <w:trPr>
          <w:jc w:val="center"/>
        </w:trPr>
        <w:tc>
          <w:tcPr>
            <w:tcW w:w="254" w:type="pct"/>
          </w:tcPr>
          <w:p w14:paraId="0E746ADA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DFB3" w14:textId="77777777" w:rsidR="00E801C9" w:rsidRPr="009D09E6" w:rsidRDefault="00E801C9" w:rsidP="00E801C9">
            <w:pPr>
              <w:pStyle w:val="afb"/>
            </w:pPr>
            <w:r>
              <w:rPr>
                <w:szCs w:val="24"/>
              </w:rPr>
              <w:t>Тема 12 Основные этапы развития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181999D7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292F8F58" w14:textId="56687D8F" w:rsidR="00E801C9" w:rsidRPr="009D09E6" w:rsidRDefault="008A1352" w:rsidP="00E801C9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209AEC53" w14:textId="2463A071" w:rsidR="00E801C9" w:rsidRPr="009D09E6" w:rsidRDefault="008A1352" w:rsidP="00E801C9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7268FF52" w14:textId="77777777" w:rsidR="00E801C9" w:rsidRPr="009D09E6" w:rsidRDefault="00E801C9" w:rsidP="00E801C9">
            <w:pPr>
              <w:pStyle w:val="afb"/>
            </w:pPr>
          </w:p>
        </w:tc>
        <w:tc>
          <w:tcPr>
            <w:tcW w:w="233" w:type="pct"/>
          </w:tcPr>
          <w:p w14:paraId="4117DE75" w14:textId="462D3C10" w:rsidR="00E801C9" w:rsidRPr="009D09E6" w:rsidRDefault="008A1352" w:rsidP="00E801C9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4BBDF71C" w14:textId="16D0A25D" w:rsidR="00E801C9" w:rsidRPr="009D09E6" w:rsidRDefault="008A1352" w:rsidP="00E801C9">
            <w:pPr>
              <w:pStyle w:val="afb"/>
            </w:pPr>
            <w:r>
              <w:t>24</w:t>
            </w:r>
          </w:p>
        </w:tc>
        <w:tc>
          <w:tcPr>
            <w:tcW w:w="233" w:type="pct"/>
          </w:tcPr>
          <w:p w14:paraId="51BDC763" w14:textId="748BF95D" w:rsidR="00E801C9" w:rsidRPr="00D42F26" w:rsidRDefault="00E801C9" w:rsidP="00E801C9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EF1D" w14:textId="39B3EA38" w:rsidR="00E801C9" w:rsidRPr="009D09E6" w:rsidRDefault="00E801C9" w:rsidP="00E801C9">
            <w:pPr>
              <w:pStyle w:val="afb"/>
            </w:pPr>
            <w:r>
              <w:rPr>
                <w:szCs w:val="24"/>
              </w:rPr>
              <w:t xml:space="preserve">Опрос/ доклад/ презентация (семинар 10) / </w:t>
            </w:r>
            <w:r w:rsidR="008A1352">
              <w:rPr>
                <w:szCs w:val="24"/>
              </w:rPr>
              <w:t>К</w:t>
            </w:r>
            <w:r>
              <w:rPr>
                <w:szCs w:val="24"/>
              </w:rPr>
              <w:t>онтроль</w:t>
            </w:r>
            <w:r w:rsidR="008A1352">
              <w:rPr>
                <w:szCs w:val="24"/>
              </w:rPr>
              <w:t>ная работа</w:t>
            </w:r>
            <w:r>
              <w:rPr>
                <w:szCs w:val="24"/>
              </w:rPr>
              <w:t xml:space="preserve"> </w:t>
            </w:r>
          </w:p>
        </w:tc>
      </w:tr>
      <w:tr w:rsidR="008A1352" w:rsidRPr="009D09E6" w14:paraId="4ABD9EE9" w14:textId="77777777" w:rsidTr="000F417A">
        <w:trPr>
          <w:jc w:val="center"/>
        </w:trPr>
        <w:tc>
          <w:tcPr>
            <w:tcW w:w="254" w:type="pct"/>
            <w:shd w:val="clear" w:color="auto" w:fill="D9D9D9" w:themeFill="background1" w:themeFillShade="D9"/>
          </w:tcPr>
          <w:p w14:paraId="6E5307D2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5FF1BD" w14:textId="77777777" w:rsidR="008A1352" w:rsidRPr="009D09E6" w:rsidRDefault="008A1352" w:rsidP="008A1352">
            <w:pPr>
              <w:pStyle w:val="afb"/>
            </w:pPr>
            <w:r>
              <w:rPr>
                <w:b/>
                <w:szCs w:val="24"/>
              </w:rPr>
              <w:t>Раздел 4.  Парадигмы социально-культурного воспитания в истории отечественной культуры и образования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14:paraId="35C9893F" w14:textId="1CBA579D" w:rsidR="008A1352" w:rsidRPr="009D09E6" w:rsidRDefault="008A1352" w:rsidP="008A1352">
            <w:pPr>
              <w:pStyle w:val="afb"/>
            </w:pPr>
            <w:r>
              <w:rPr>
                <w:szCs w:val="24"/>
                <w:lang w:val="en-US"/>
              </w:rPr>
              <w:t>III</w:t>
            </w:r>
          </w:p>
        </w:tc>
        <w:tc>
          <w:tcPr>
            <w:tcW w:w="233" w:type="pct"/>
            <w:shd w:val="clear" w:color="auto" w:fill="D9D9D9" w:themeFill="background1" w:themeFillShade="D9"/>
          </w:tcPr>
          <w:p w14:paraId="0FA30877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7C8867C9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180290D1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57A7313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359D6EE1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  <w:shd w:val="clear" w:color="auto" w:fill="D9D9D9" w:themeFill="background1" w:themeFillShade="D9"/>
          </w:tcPr>
          <w:p w14:paraId="73B37272" w14:textId="77777777" w:rsidR="008A1352" w:rsidRPr="00D42F26" w:rsidRDefault="008A1352" w:rsidP="008A1352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A6EE8" w14:textId="77777777" w:rsidR="008A1352" w:rsidRPr="009D09E6" w:rsidRDefault="008A1352" w:rsidP="008A1352">
            <w:pPr>
              <w:pStyle w:val="afb"/>
            </w:pPr>
          </w:p>
        </w:tc>
      </w:tr>
      <w:tr w:rsidR="008A1352" w:rsidRPr="009D09E6" w14:paraId="19CD5685" w14:textId="77777777" w:rsidTr="000F417A">
        <w:trPr>
          <w:jc w:val="center"/>
        </w:trPr>
        <w:tc>
          <w:tcPr>
            <w:tcW w:w="254" w:type="pct"/>
          </w:tcPr>
          <w:p w14:paraId="6786284F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4C79" w14:textId="77777777" w:rsidR="008A1352" w:rsidRPr="009D09E6" w:rsidRDefault="008A1352" w:rsidP="008A1352">
            <w:pPr>
              <w:pStyle w:val="afb"/>
            </w:pPr>
            <w:r>
              <w:rPr>
                <w:szCs w:val="24"/>
              </w:rPr>
              <w:t>Тема 13. Становление теории внешкольного образования</w:t>
            </w:r>
          </w:p>
        </w:tc>
        <w:tc>
          <w:tcPr>
            <w:tcW w:w="233" w:type="pct"/>
            <w:vAlign w:val="center"/>
          </w:tcPr>
          <w:p w14:paraId="4C137567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218BDA25" w14:textId="77777777" w:rsidR="008A1352" w:rsidRPr="009D09E6" w:rsidRDefault="008A1352" w:rsidP="008A1352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0D3C7C3C" w14:textId="7AE93F83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6476C583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3B8429E0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584756CE" w14:textId="31659C2E" w:rsidR="008A1352" w:rsidRPr="009D09E6" w:rsidRDefault="008A1352" w:rsidP="008A1352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43DA1446" w14:textId="77777777" w:rsidR="008A1352" w:rsidRPr="00D42F26" w:rsidRDefault="008A1352" w:rsidP="008A1352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8970" w14:textId="3F1FB47C" w:rsidR="008A1352" w:rsidRPr="009D09E6" w:rsidRDefault="008A1352" w:rsidP="008A1352">
            <w:pPr>
              <w:pStyle w:val="afb"/>
            </w:pPr>
          </w:p>
        </w:tc>
      </w:tr>
      <w:tr w:rsidR="008A1352" w:rsidRPr="009D09E6" w14:paraId="40814F70" w14:textId="77777777" w:rsidTr="000F417A">
        <w:trPr>
          <w:jc w:val="center"/>
        </w:trPr>
        <w:tc>
          <w:tcPr>
            <w:tcW w:w="254" w:type="pct"/>
          </w:tcPr>
          <w:p w14:paraId="757CF512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9BB0" w14:textId="77777777" w:rsidR="008A1352" w:rsidRPr="009D09E6" w:rsidRDefault="008A1352" w:rsidP="008A1352">
            <w:pPr>
              <w:pStyle w:val="afb"/>
            </w:pPr>
            <w:r>
              <w:rPr>
                <w:szCs w:val="24"/>
              </w:rPr>
              <w:t>Тема 14. Становление теории и практики политико-просветительной работы</w:t>
            </w:r>
          </w:p>
        </w:tc>
        <w:tc>
          <w:tcPr>
            <w:tcW w:w="233" w:type="pct"/>
            <w:vAlign w:val="center"/>
          </w:tcPr>
          <w:p w14:paraId="0BAB9B5D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5173EBE4" w14:textId="053A9E5B" w:rsidR="008A1352" w:rsidRPr="009D09E6" w:rsidRDefault="008A1352" w:rsidP="008A1352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672D7101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555511C6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3B97ADAD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44EE8A08" w14:textId="22256C80" w:rsidR="008A1352" w:rsidRPr="009D09E6" w:rsidRDefault="008A1352" w:rsidP="008A1352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0E3239FD" w14:textId="77777777" w:rsidR="008A1352" w:rsidRPr="00D42F26" w:rsidRDefault="008A1352" w:rsidP="008A1352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53A9" w14:textId="77777777" w:rsidR="008A1352" w:rsidRPr="009D09E6" w:rsidRDefault="008A1352" w:rsidP="008A1352">
            <w:pPr>
              <w:pStyle w:val="afb"/>
            </w:pPr>
          </w:p>
        </w:tc>
      </w:tr>
      <w:tr w:rsidR="008A1352" w:rsidRPr="009D09E6" w14:paraId="2FEC9CC5" w14:textId="77777777" w:rsidTr="000F417A">
        <w:trPr>
          <w:jc w:val="center"/>
        </w:trPr>
        <w:tc>
          <w:tcPr>
            <w:tcW w:w="254" w:type="pct"/>
          </w:tcPr>
          <w:p w14:paraId="3BD15BBF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82FB" w14:textId="77777777" w:rsidR="008A1352" w:rsidRPr="009D09E6" w:rsidRDefault="008A1352" w:rsidP="008A1352">
            <w:pPr>
              <w:pStyle w:val="afb"/>
            </w:pPr>
            <w:r>
              <w:rPr>
                <w:szCs w:val="24"/>
              </w:rPr>
              <w:t>Тема 15. Педагогический принцип социального воздействия в теории культурно-просветительной деятельности</w:t>
            </w:r>
          </w:p>
        </w:tc>
        <w:tc>
          <w:tcPr>
            <w:tcW w:w="233" w:type="pct"/>
            <w:vAlign w:val="center"/>
          </w:tcPr>
          <w:p w14:paraId="0CE2B3CC" w14:textId="21B23378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70186010" w14:textId="4C6D383E" w:rsidR="008A1352" w:rsidRPr="009D09E6" w:rsidRDefault="008A1352" w:rsidP="008A1352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722A4689" w14:textId="618B92F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5AE0F85E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03A51F12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70A59EBF" w14:textId="10C03189" w:rsidR="008A1352" w:rsidRPr="009D09E6" w:rsidRDefault="008A1352" w:rsidP="008A1352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1CC801D8" w14:textId="77777777" w:rsidR="008A1352" w:rsidRPr="00D42F26" w:rsidRDefault="008A1352" w:rsidP="008A1352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8A12" w14:textId="31B71718" w:rsidR="008A1352" w:rsidRPr="009D09E6" w:rsidRDefault="008A1352" w:rsidP="008A1352">
            <w:pPr>
              <w:pStyle w:val="afb"/>
            </w:pPr>
          </w:p>
        </w:tc>
      </w:tr>
      <w:tr w:rsidR="008A1352" w:rsidRPr="009D09E6" w14:paraId="675374CB" w14:textId="77777777" w:rsidTr="000F417A">
        <w:trPr>
          <w:jc w:val="center"/>
        </w:trPr>
        <w:tc>
          <w:tcPr>
            <w:tcW w:w="254" w:type="pct"/>
          </w:tcPr>
          <w:p w14:paraId="23470F4E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DFBA" w14:textId="77777777" w:rsidR="008A1352" w:rsidRPr="009D09E6" w:rsidRDefault="008A1352" w:rsidP="008A1352">
            <w:pPr>
              <w:pStyle w:val="afb"/>
            </w:pPr>
            <w:r>
              <w:rPr>
                <w:szCs w:val="24"/>
              </w:rPr>
              <w:t>Тема 16.   Парадигма социальной активности личности</w:t>
            </w:r>
          </w:p>
        </w:tc>
        <w:tc>
          <w:tcPr>
            <w:tcW w:w="233" w:type="pct"/>
            <w:vAlign w:val="center"/>
          </w:tcPr>
          <w:p w14:paraId="6CEDCBD8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79B1FF3F" w14:textId="15137E77" w:rsidR="008A1352" w:rsidRPr="009D09E6" w:rsidRDefault="008A1352" w:rsidP="008A1352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3C9A15BD" w14:textId="0B01BD5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7E40C541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15DC4767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3EABE667" w14:textId="38390FBD" w:rsidR="008A1352" w:rsidRPr="009D09E6" w:rsidRDefault="008A1352" w:rsidP="008A1352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63B2C8CB" w14:textId="77777777" w:rsidR="008A1352" w:rsidRPr="00D42F26" w:rsidRDefault="008A1352" w:rsidP="008A1352">
            <w:pPr>
              <w:pStyle w:val="afb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099B" w14:textId="57FDCFF4" w:rsidR="008A1352" w:rsidRPr="009D09E6" w:rsidRDefault="008A1352" w:rsidP="008A1352">
            <w:pPr>
              <w:pStyle w:val="afb"/>
            </w:pPr>
          </w:p>
        </w:tc>
      </w:tr>
      <w:tr w:rsidR="008A1352" w:rsidRPr="009D09E6" w14:paraId="67A8EE31" w14:textId="77777777" w:rsidTr="000F417A">
        <w:trPr>
          <w:jc w:val="center"/>
        </w:trPr>
        <w:tc>
          <w:tcPr>
            <w:tcW w:w="254" w:type="pct"/>
          </w:tcPr>
          <w:p w14:paraId="07B488C2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3B5E" w14:textId="77777777" w:rsidR="008A1352" w:rsidRPr="009D09E6" w:rsidRDefault="008A1352" w:rsidP="008A1352">
            <w:pPr>
              <w:pStyle w:val="afb"/>
            </w:pPr>
            <w:r>
              <w:rPr>
                <w:szCs w:val="24"/>
              </w:rPr>
              <w:t>Тема 17. Современные тенденции в теории социально-культурной деятельности</w:t>
            </w:r>
          </w:p>
        </w:tc>
        <w:tc>
          <w:tcPr>
            <w:tcW w:w="233" w:type="pct"/>
            <w:vAlign w:val="center"/>
          </w:tcPr>
          <w:p w14:paraId="7BC54429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59D4CFE1" w14:textId="27E749D6" w:rsidR="008A1352" w:rsidRPr="009D09E6" w:rsidRDefault="008A1352" w:rsidP="008A1352">
            <w:pPr>
              <w:pStyle w:val="afb"/>
            </w:pPr>
            <w:r>
              <w:t>1</w:t>
            </w:r>
          </w:p>
        </w:tc>
        <w:tc>
          <w:tcPr>
            <w:tcW w:w="233" w:type="pct"/>
          </w:tcPr>
          <w:p w14:paraId="5437D5A9" w14:textId="6F086FD4" w:rsidR="008A1352" w:rsidRPr="009D09E6" w:rsidRDefault="008A1352" w:rsidP="008A1352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7D0C95F3" w14:textId="40A731C4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66E17825" w14:textId="3E5BC1A7" w:rsidR="008A1352" w:rsidRPr="009D09E6" w:rsidRDefault="008A1352" w:rsidP="008A1352">
            <w:pPr>
              <w:pStyle w:val="afb"/>
            </w:pPr>
            <w:r>
              <w:t>2</w:t>
            </w:r>
          </w:p>
        </w:tc>
        <w:tc>
          <w:tcPr>
            <w:tcW w:w="233" w:type="pct"/>
          </w:tcPr>
          <w:p w14:paraId="72CB20CB" w14:textId="11A518FE" w:rsidR="008A1352" w:rsidRPr="009D09E6" w:rsidRDefault="002237F4" w:rsidP="008A1352">
            <w:pPr>
              <w:pStyle w:val="afb"/>
            </w:pPr>
            <w:r>
              <w:t>19</w:t>
            </w:r>
          </w:p>
        </w:tc>
        <w:tc>
          <w:tcPr>
            <w:tcW w:w="233" w:type="pct"/>
          </w:tcPr>
          <w:p w14:paraId="75B60786" w14:textId="6120FDE1" w:rsidR="008A1352" w:rsidRPr="00D42F26" w:rsidRDefault="008A1352" w:rsidP="008A1352">
            <w:pPr>
              <w:pStyle w:val="afb"/>
            </w:pPr>
            <w:r>
              <w:t>9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A294" w14:textId="77777777" w:rsidR="008A1352" w:rsidRPr="009D09E6" w:rsidRDefault="008A1352" w:rsidP="008A1352">
            <w:pPr>
              <w:pStyle w:val="afb"/>
            </w:pPr>
            <w:r>
              <w:rPr>
                <w:szCs w:val="24"/>
              </w:rPr>
              <w:t xml:space="preserve">Опрос/ доклад/ презентация (семинар 14) / Промежуточная аттестация  </w:t>
            </w:r>
            <w:r>
              <w:rPr>
                <w:szCs w:val="24"/>
              </w:rPr>
              <w:noBreakHyphen/>
              <w:t>экзамен</w:t>
            </w:r>
          </w:p>
        </w:tc>
      </w:tr>
      <w:tr w:rsidR="008A1352" w:rsidRPr="009D09E6" w14:paraId="4526997D" w14:textId="77777777" w:rsidTr="000F417A">
        <w:trPr>
          <w:jc w:val="center"/>
        </w:trPr>
        <w:tc>
          <w:tcPr>
            <w:tcW w:w="254" w:type="pct"/>
          </w:tcPr>
          <w:p w14:paraId="56C6B341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9C35" w14:textId="77777777" w:rsidR="008A1352" w:rsidRPr="009D09E6" w:rsidRDefault="008A1352" w:rsidP="008A1352">
            <w:pPr>
              <w:pStyle w:val="afb"/>
            </w:pPr>
            <w:r>
              <w:rPr>
                <w:b/>
                <w:szCs w:val="24"/>
              </w:rPr>
              <w:t>Всего за курс: 144 час</w:t>
            </w:r>
          </w:p>
        </w:tc>
        <w:tc>
          <w:tcPr>
            <w:tcW w:w="233" w:type="pct"/>
            <w:vAlign w:val="center"/>
          </w:tcPr>
          <w:p w14:paraId="2D905DB2" w14:textId="77777777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1667313C" w14:textId="57979B00" w:rsidR="008A1352" w:rsidRPr="009D09E6" w:rsidRDefault="008A1352" w:rsidP="008A1352">
            <w:pPr>
              <w:pStyle w:val="afb"/>
            </w:pPr>
            <w:r>
              <w:t>16</w:t>
            </w:r>
          </w:p>
        </w:tc>
        <w:tc>
          <w:tcPr>
            <w:tcW w:w="233" w:type="pct"/>
          </w:tcPr>
          <w:p w14:paraId="0FD88DC9" w14:textId="155616A3" w:rsidR="008A1352" w:rsidRPr="009D09E6" w:rsidRDefault="008A1352" w:rsidP="008A1352">
            <w:pPr>
              <w:pStyle w:val="afb"/>
            </w:pPr>
            <w:r>
              <w:t>4</w:t>
            </w:r>
          </w:p>
        </w:tc>
        <w:tc>
          <w:tcPr>
            <w:tcW w:w="233" w:type="pct"/>
          </w:tcPr>
          <w:p w14:paraId="01C41A56" w14:textId="606C9BBB" w:rsidR="008A1352" w:rsidRPr="009D09E6" w:rsidRDefault="008A1352" w:rsidP="008A1352">
            <w:pPr>
              <w:pStyle w:val="afb"/>
            </w:pPr>
          </w:p>
        </w:tc>
        <w:tc>
          <w:tcPr>
            <w:tcW w:w="233" w:type="pct"/>
          </w:tcPr>
          <w:p w14:paraId="5B32FF33" w14:textId="21F8CA10" w:rsidR="008A1352" w:rsidRPr="009D09E6" w:rsidRDefault="008A1352" w:rsidP="008A1352">
            <w:pPr>
              <w:pStyle w:val="afb"/>
            </w:pPr>
            <w:r>
              <w:t>6</w:t>
            </w:r>
          </w:p>
        </w:tc>
        <w:tc>
          <w:tcPr>
            <w:tcW w:w="233" w:type="pct"/>
          </w:tcPr>
          <w:p w14:paraId="4E753CF1" w14:textId="29F72ACA" w:rsidR="008A1352" w:rsidRPr="009D09E6" w:rsidRDefault="008A1352" w:rsidP="008A1352">
            <w:pPr>
              <w:pStyle w:val="afb"/>
            </w:pPr>
            <w:r>
              <w:t>109</w:t>
            </w:r>
          </w:p>
        </w:tc>
        <w:tc>
          <w:tcPr>
            <w:tcW w:w="233" w:type="pct"/>
          </w:tcPr>
          <w:p w14:paraId="02AFCC3C" w14:textId="4942A366" w:rsidR="008A1352" w:rsidRPr="00D42F26" w:rsidRDefault="008A1352" w:rsidP="008A1352">
            <w:pPr>
              <w:pStyle w:val="afb"/>
            </w:pPr>
            <w:r>
              <w:t>9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D5BE" w14:textId="77777777" w:rsidR="008A1352" w:rsidRPr="009D09E6" w:rsidRDefault="008A1352" w:rsidP="008A1352">
            <w:pPr>
              <w:pStyle w:val="afb"/>
            </w:pPr>
          </w:p>
        </w:tc>
      </w:tr>
    </w:tbl>
    <w:p w14:paraId="75A5FC80" w14:textId="7BD4B681" w:rsidR="000E0766" w:rsidRDefault="000E0766" w:rsidP="000E0766">
      <w:pPr>
        <w:rPr>
          <w:lang w:eastAsia="ru-RU"/>
        </w:rPr>
      </w:pPr>
    </w:p>
    <w:p w14:paraId="7B253F85" w14:textId="33D41175" w:rsidR="000E0766" w:rsidRDefault="000E0766" w:rsidP="000E0766">
      <w:pPr>
        <w:rPr>
          <w:lang w:eastAsia="ru-RU"/>
        </w:rPr>
      </w:pPr>
    </w:p>
    <w:p w14:paraId="721277BC" w14:textId="64457E3B" w:rsidR="004B1DEF" w:rsidRDefault="005D5EDE" w:rsidP="00CC62BD">
      <w:pPr>
        <w:pStyle w:val="3"/>
        <w:rPr>
          <w:iCs/>
        </w:rPr>
      </w:pPr>
      <w:r>
        <w:t>4.3</w:t>
      </w:r>
      <w:r w:rsidR="00501456" w:rsidRPr="005D5EDE">
        <w:t>. Содержание разделов</w:t>
      </w:r>
      <w:r w:rsidR="00501456">
        <w:t xml:space="preserve"> дисциплины (модуля)</w:t>
      </w:r>
    </w:p>
    <w:p w14:paraId="3E74D19D" w14:textId="5B1822EF" w:rsidR="00A27D11" w:rsidRDefault="00A27D11" w:rsidP="00A27D11"/>
    <w:p w14:paraId="23AADE09" w14:textId="77777777" w:rsidR="008D18CA" w:rsidRDefault="008D18CA" w:rsidP="008D18CA">
      <w:pPr>
        <w:pStyle w:val="6"/>
        <w:rPr>
          <w:sz w:val="27"/>
        </w:rPr>
      </w:pPr>
      <w:r>
        <w:t>Вводная часть.</w:t>
      </w:r>
    </w:p>
    <w:p w14:paraId="6D14C1CE" w14:textId="77777777" w:rsidR="008D18CA" w:rsidRDefault="008D18CA" w:rsidP="008D18CA">
      <w:r>
        <w:t xml:space="preserve">Введение в историю и методологию теории социально-культурной деятельности. Цели, задачи и основные источники курса. </w:t>
      </w:r>
    </w:p>
    <w:p w14:paraId="505BE110" w14:textId="77777777" w:rsidR="008D18CA" w:rsidRDefault="008D18CA" w:rsidP="008D18CA"/>
    <w:p w14:paraId="6FD60BEF" w14:textId="77777777" w:rsidR="008D18CA" w:rsidRDefault="008D18CA" w:rsidP="008D18CA">
      <w:pPr>
        <w:pStyle w:val="5"/>
      </w:pPr>
      <w:bookmarkStart w:id="6" w:name="_Toc5828376"/>
      <w:r>
        <w:t>Раздел 1. Научный статус теории социально-культурной деятельности</w:t>
      </w:r>
      <w:bookmarkEnd w:id="6"/>
    </w:p>
    <w:p w14:paraId="0194C9F6" w14:textId="77777777" w:rsidR="008D18CA" w:rsidRDefault="008D18CA" w:rsidP="008D18CA">
      <w:pPr>
        <w:pStyle w:val="6"/>
      </w:pPr>
      <w:r>
        <w:t>Тема 1. Теория социально-культурной деятельности в общем контексте истории и методологии науки</w:t>
      </w:r>
    </w:p>
    <w:p w14:paraId="441498D7" w14:textId="77777777" w:rsidR="008D18CA" w:rsidRDefault="008D18CA" w:rsidP="008D18CA">
      <w:r>
        <w:t xml:space="preserve">Теория социально-культурной деятельности как система идей, выводов о закономерностях и сущности педагогического процесса, принципах его организации и технологиях (педагогических, культурных и др.) осуществления в условиях свободного времени, досуга. </w:t>
      </w:r>
    </w:p>
    <w:p w14:paraId="65384BF7" w14:textId="77777777" w:rsidR="008D18CA" w:rsidRDefault="008D18CA" w:rsidP="008D18CA">
      <w:r>
        <w:t>Теория социально-культурной деятельности интегрирует способы получения знаний, присущие целому ряду наук, в том числе педагогике, культурологии, социологии, психологии, социальной психологии, менеджменту, предполагает анализ целостных социально-культурных структур, уровней и форм жизнедеятельности человека в различных социально-культурных, условиях, а также изучение путей и форм активного воздействия на открытый социум, на духовное развитие социальных, возрастных, гендерных, религиозных и этнических групп.</w:t>
      </w:r>
    </w:p>
    <w:p w14:paraId="3BC7428F" w14:textId="77777777" w:rsidR="008D18CA" w:rsidRDefault="008D18CA" w:rsidP="008D18CA">
      <w:r>
        <w:t>Обусловленность научно-теоретических достижений уровнем развития гуманитарного знания и конкретных социально-культурных условий.</w:t>
      </w:r>
    </w:p>
    <w:p w14:paraId="66513D24" w14:textId="77777777" w:rsidR="008D18CA" w:rsidRDefault="008D18CA" w:rsidP="008D18CA">
      <w:r>
        <w:t>Основные источники формирования теории: изучение исторического и современного отечественного и зарубежного опыта; результаты социологических исследований и опытно-экспериментальной работы; использование данных смежных наук.</w:t>
      </w:r>
    </w:p>
    <w:p w14:paraId="55A37C12" w14:textId="77777777" w:rsidR="008D18CA" w:rsidRDefault="008D18CA" w:rsidP="008D18CA"/>
    <w:p w14:paraId="7BDBB140" w14:textId="77777777" w:rsidR="008D18CA" w:rsidRDefault="008D18CA" w:rsidP="008D18CA">
      <w:pPr>
        <w:pStyle w:val="6"/>
      </w:pPr>
      <w:r>
        <w:t>Тема 2. Понятие «социально-культурная деятельность»: исходные позиции</w:t>
      </w:r>
    </w:p>
    <w:p w14:paraId="362BE7FA" w14:textId="77777777" w:rsidR="008D18CA" w:rsidRDefault="008D18CA" w:rsidP="008D18CA">
      <w:r>
        <w:t>Определения социально-культурной деятельности как многоаспектного и многофункционального явления. Основные аспекты анализа социально-культурной деятельности (социальный; общечеловеческий; конституционно-правовой; научно-исследовательский; учебно-образовательный; межотраслевой, внепроизводственный; профессионально-отраслевой; пространственно-временной; общественно организованный; личностно-индивидуальный). Родовые черты, определяющие сущность и специфику социально-культурной деятельности, которая осуществляется а) на базе ценностей культуры, б) в сфере свободного времени, в) основываясь на активности ее участников.</w:t>
      </w:r>
    </w:p>
    <w:p w14:paraId="4D6F21E2" w14:textId="77777777" w:rsidR="008D18CA" w:rsidRDefault="008D18CA" w:rsidP="008D18CA">
      <w:pPr>
        <w:pStyle w:val="6"/>
      </w:pPr>
      <w:r>
        <w:t>Тема 3. Теория социально-культурной деятельности и ее место в системе знаний</w:t>
      </w:r>
    </w:p>
    <w:p w14:paraId="3B73C08E" w14:textId="77777777" w:rsidR="008D18CA" w:rsidRDefault="008D18CA" w:rsidP="008D18CA">
      <w:r>
        <w:t>Педагогический статус теории социально-культурной деятельности. Теория социально-культурной деятельности в классификаторе научных специальностей, утвержденном ВАК Министерства образования и науки Российской Федерации.</w:t>
      </w:r>
    </w:p>
    <w:p w14:paraId="62AEDF2D" w14:textId="77777777" w:rsidR="008D18CA" w:rsidRDefault="008D18CA" w:rsidP="008D18CA">
      <w:r>
        <w:t xml:space="preserve">Цель исследования социально-культурной деятельности </w:t>
      </w:r>
      <w:r>
        <w:noBreakHyphen/>
        <w:t xml:space="preserve"> осмысление сущности, закономерностей, принципов развития, а также педагогических технологий развития личности и социальных общностей в условиях досуга в контексте тех или иных социальных, культурно-исторических и национально-культурных ценностей. Характеристика социально-культурных систем воспитания личности. </w:t>
      </w:r>
    </w:p>
    <w:p w14:paraId="69B4A826" w14:textId="77777777" w:rsidR="008D18CA" w:rsidRDefault="008D18CA" w:rsidP="008D18CA">
      <w:pPr>
        <w:pStyle w:val="6"/>
      </w:pPr>
      <w:r>
        <w:t>Тема 4. Родовидовая структура теории социально-культурной деятельности как отрасли педагогических исследований</w:t>
      </w:r>
    </w:p>
    <w:p w14:paraId="52A39BBC" w14:textId="77777777" w:rsidR="008D18CA" w:rsidRDefault="008D18CA" w:rsidP="008D18CA">
      <w:r>
        <w:t>Структурный состав теории социально-культурной деятельности: совокупность научно достоверных фактов; понятийный аппарат; система выявленных закономерностей; исходные принципы; общепринятые типологии явлений, характерных для истории и современной практики.</w:t>
      </w:r>
    </w:p>
    <w:p w14:paraId="699A64A5" w14:textId="77777777" w:rsidR="008D18CA" w:rsidRDefault="008D18CA" w:rsidP="008D18CA">
      <w:r>
        <w:t xml:space="preserve">Теория социально-культурной деятельности как </w:t>
      </w:r>
      <w:r>
        <w:rPr>
          <w:i/>
          <w:iCs/>
        </w:rPr>
        <w:t xml:space="preserve">антропоцентрическая </w:t>
      </w:r>
      <w:r>
        <w:t>модель воспитания. Определение вариативности педагогических моделей, сформулированных в теории социально-культурной деятельности различной степенью выраженности социоцентрической (напр., педагогические модели пролеткульта – А. Богданов и др.) и антропоцентрической направленности (напр., концепция «Свободного воспитания» – К.Н. Вентцель, И.И Горбунов-Посадов и др.).</w:t>
      </w:r>
    </w:p>
    <w:p w14:paraId="6313F69D" w14:textId="77777777" w:rsidR="008D18CA" w:rsidRDefault="008D18CA" w:rsidP="008D18CA">
      <w:pPr>
        <w:pStyle w:val="6"/>
      </w:pPr>
      <w:r>
        <w:t>Тема 5. Историография теории социально-культурной деятельности</w:t>
      </w:r>
    </w:p>
    <w:p w14:paraId="0FE8DBBA" w14:textId="77777777" w:rsidR="008D18CA" w:rsidRDefault="008D18CA" w:rsidP="008D18CA">
      <w:r>
        <w:t>Понятие историографии. Место историографии в педагогике. Историография социально-культурной деятельности как отрасль педагогической науки. Основные направления изучения историографии социально-культурной деятельности. Предмет историографии социально-культурной деятельности. Отличительные особенности историографии социально-культурной деятельности. Раскрытие и обоснование принципов историографии социально-культурной деятельности (историзма, хронологический, проблемный, биографический и хронологически-тематический)</w:t>
      </w:r>
      <w:r>
        <w:rPr>
          <w:b/>
          <w:bCs/>
        </w:rPr>
        <w:t xml:space="preserve">, </w:t>
      </w:r>
      <w:r>
        <w:t>отражающие общие направления историографии социально-культурной деятельности. Обоснование функций историографии социально-культурной деятельности. Социальные функции (научно-познавательная, прогнозирующая, социальной памяти, воспитательная). Их значение и актуальность.</w:t>
      </w:r>
    </w:p>
    <w:p w14:paraId="73421741" w14:textId="77777777" w:rsidR="008D18CA" w:rsidRDefault="008D18CA" w:rsidP="008D18CA">
      <w:r>
        <w:t xml:space="preserve">Основные категории и понятия историографии социально-культурной деятельности (источник, документ, явление и др.). </w:t>
      </w:r>
    </w:p>
    <w:p w14:paraId="49830AA7" w14:textId="77777777" w:rsidR="008D18CA" w:rsidRDefault="008D18CA" w:rsidP="008D18CA">
      <w:r>
        <w:t>Методы историографии и их применение в исследовании социально-культурной деятельности: сравнительно-исторический, конкретного и логического анализа, хронологический, периодизации, ретроспективный, актуализации. Их значение и использование в исследовательской практике.</w:t>
      </w:r>
    </w:p>
    <w:p w14:paraId="433C9431" w14:textId="77777777" w:rsidR="008D18CA" w:rsidRDefault="008D18CA" w:rsidP="008D18CA">
      <w:pPr>
        <w:pStyle w:val="6"/>
      </w:pPr>
      <w:r>
        <w:t>Тема 6. Источниковая база истории теории социально-культурной деятельности</w:t>
      </w:r>
    </w:p>
    <w:p w14:paraId="060DE862" w14:textId="77777777" w:rsidR="008D18CA" w:rsidRDefault="008D18CA" w:rsidP="008D18CA">
      <w:r>
        <w:t>Основные источники получения информации о социально-культурной деятельности и её исследованиях (рукописные, печатные, электронные документы). Жанры научных публикаций. Историография диссертационных исследований по социально-культурной деятельности. Монографии и сборники научных статей. Периодические издания. Основные источники библиотечно-библиографической информации. Архивные источники. Современные сетевые ресурсы как источник информации о социально-культурной деятельности.</w:t>
      </w:r>
    </w:p>
    <w:p w14:paraId="5E989D24" w14:textId="77777777" w:rsidR="008D18CA" w:rsidRDefault="008D18CA" w:rsidP="008D18CA">
      <w:r>
        <w:t>Историография источников для осмысления процесса развития научной теории социально-культурной деятельности в конце XIX – начале ХХ столетия.</w:t>
      </w:r>
    </w:p>
    <w:p w14:paraId="1FD147FF" w14:textId="77777777" w:rsidR="008D18CA" w:rsidRDefault="008D18CA" w:rsidP="008D18CA">
      <w:bookmarkStart w:id="7" w:name="_Toc132538193"/>
      <w:r>
        <w:t>Историография внешкольного образования</w:t>
      </w:r>
      <w:bookmarkEnd w:id="7"/>
      <w:r>
        <w:t xml:space="preserve">. </w:t>
      </w:r>
      <w:bookmarkStart w:id="8" w:name="_Toc132538194"/>
      <w:r>
        <w:t>Историография социокультурного воспитания советского периода</w:t>
      </w:r>
      <w:bookmarkEnd w:id="8"/>
      <w:r>
        <w:t xml:space="preserve">. </w:t>
      </w:r>
      <w:bookmarkStart w:id="9" w:name="_Toc132538195"/>
      <w:r>
        <w:t>Современная историография социально-культурной деятельности</w:t>
      </w:r>
      <w:bookmarkEnd w:id="9"/>
      <w:r>
        <w:t xml:space="preserve">. Активизация исследований истории социально-культурной деятельности, введение в научный оборот новых архивных источников, забытых и редких публикаций. </w:t>
      </w:r>
    </w:p>
    <w:p w14:paraId="3AC3B3EA" w14:textId="53D4C963" w:rsidR="008D18CA" w:rsidRDefault="008D18CA" w:rsidP="008D18CA">
      <w:r>
        <w:t>Недостаточная разработка историографии теории социально-культурной деятельности. Проблемы современной историографии теории социально-культурной деятельности.</w:t>
      </w:r>
    </w:p>
    <w:p w14:paraId="253EB27C" w14:textId="77777777" w:rsidR="008D18CA" w:rsidRDefault="008D18CA" w:rsidP="008D18CA"/>
    <w:p w14:paraId="00D9ED48" w14:textId="77777777" w:rsidR="008D18CA" w:rsidRDefault="008D18CA" w:rsidP="008D18CA">
      <w:pPr>
        <w:pStyle w:val="5"/>
      </w:pPr>
      <w:bookmarkStart w:id="10" w:name="_Toc5828377"/>
      <w:r>
        <w:t>Раздел 2. Научный аппарат теории социально-культурной деятельности</w:t>
      </w:r>
      <w:bookmarkEnd w:id="10"/>
    </w:p>
    <w:p w14:paraId="43708B65" w14:textId="77777777" w:rsidR="008D18CA" w:rsidRDefault="008D18CA" w:rsidP="008D18CA">
      <w:pPr>
        <w:pStyle w:val="6"/>
      </w:pPr>
      <w:r>
        <w:t>Тема 7. Понятийно-категориальный аппарат теории социально-культурной деятельности</w:t>
      </w:r>
    </w:p>
    <w:p w14:paraId="4FA069EC" w14:textId="77777777" w:rsidR="008D18CA" w:rsidRDefault="008D18CA" w:rsidP="008D18CA">
      <w:r>
        <w:t>Общая характеристика понятийно-терминологического аппарата теории социально-культурной деятельности. Основные категории «социальное», «культурное» и укажите на специфику понятия «социально-культурное».</w:t>
      </w:r>
    </w:p>
    <w:p w14:paraId="580C6BEF" w14:textId="77777777" w:rsidR="008D18CA" w:rsidRDefault="008D18CA" w:rsidP="008D18CA">
      <w:r>
        <w:t>Категория деятельность и её применение в теории и практике социально-культурного воспитания.</w:t>
      </w:r>
    </w:p>
    <w:p w14:paraId="6F958A8F" w14:textId="77777777" w:rsidR="008D18CA" w:rsidRDefault="008D18CA" w:rsidP="008D18CA">
      <w:r>
        <w:t>Личность как субъект социально-культурной деятельности.</w:t>
      </w:r>
    </w:p>
    <w:p w14:paraId="56F18EE0" w14:textId="77777777" w:rsidR="008D18CA" w:rsidRDefault="008D18CA" w:rsidP="008D18CA">
      <w:r>
        <w:t>Специфика применения понятий гуманитарных наук в теории социально-культурной деятельности.</w:t>
      </w:r>
    </w:p>
    <w:p w14:paraId="0C031C31" w14:textId="77777777" w:rsidR="008D18CA" w:rsidRDefault="008D18CA" w:rsidP="008D18CA">
      <w:pPr>
        <w:pStyle w:val="6"/>
      </w:pPr>
      <w:r>
        <w:t>Тема 8. Объект и предмет в научном исследовании социально-культурной деятельности</w:t>
      </w:r>
    </w:p>
    <w:p w14:paraId="6E5D3E18" w14:textId="77777777" w:rsidR="008D18CA" w:rsidRDefault="008D18CA" w:rsidP="008D18CA">
      <w:r>
        <w:t>Основные сферы социально-культурной деятельности: сфера досуга и досуговой деятельности; сфера народной художественной культуры и любительского творчества; сфера образования; сфера социальной защиты и реабилитации.</w:t>
      </w:r>
    </w:p>
    <w:p w14:paraId="0A2404B3" w14:textId="77777777" w:rsidR="008D18CA" w:rsidRDefault="008D18CA" w:rsidP="008D18CA">
      <w:r>
        <w:t>Предметная область теории социально-культурной деятельности, объединяющая социально-культурное содержание различных видов деятельности человека в сфере свободного времени.</w:t>
      </w:r>
    </w:p>
    <w:p w14:paraId="22D502BF" w14:textId="77777777" w:rsidR="008D18CA" w:rsidRDefault="008D18CA" w:rsidP="008D18CA">
      <w:r>
        <w:t xml:space="preserve">Специфический объект теории социально-культурной деятельности – культурно обусловленные аспекты жизнедеятельности человека, использование социально-культурных и социально-педагогических методов воздействия на поведение человека, оптимизация духовного развития различных социальных групп, выделяемых по возрастному, гендерному, региональному, этническому, религиозному, экономическому и политическому признакам. </w:t>
      </w:r>
    </w:p>
    <w:p w14:paraId="60D72A4F" w14:textId="77777777" w:rsidR="008D18CA" w:rsidRDefault="008D18CA" w:rsidP="008D18CA">
      <w:r>
        <w:t>Предмет теории социально-культурной деятельности – наиболее значимые с практической и теоретической точки зрения свойства, стороны, особенности объекта, которые подлежат непосредственному изучению.</w:t>
      </w:r>
    </w:p>
    <w:p w14:paraId="397EF922" w14:textId="77777777" w:rsidR="008D18CA" w:rsidRDefault="008D18CA" w:rsidP="008D18CA">
      <w:pPr>
        <w:spacing w:line="360" w:lineRule="auto"/>
        <w:rPr>
          <w:szCs w:val="28"/>
        </w:rPr>
      </w:pPr>
    </w:p>
    <w:p w14:paraId="57285E6C" w14:textId="77777777" w:rsidR="008D18CA" w:rsidRDefault="008D18CA" w:rsidP="008D18CA">
      <w:pPr>
        <w:pStyle w:val="5"/>
      </w:pPr>
      <w:bookmarkStart w:id="11" w:name="_Toc5828378"/>
      <w:r>
        <w:t>Раздел 3. Генезис теории социально-культурной деятельности</w:t>
      </w:r>
      <w:bookmarkEnd w:id="11"/>
    </w:p>
    <w:p w14:paraId="42BB439B" w14:textId="77777777" w:rsidR="008D18CA" w:rsidRDefault="008D18CA" w:rsidP="008D18CA">
      <w:pPr>
        <w:pStyle w:val="6"/>
      </w:pPr>
      <w:r>
        <w:t>Тема 9. Методология теории социально-культурной деятельности</w:t>
      </w:r>
    </w:p>
    <w:p w14:paraId="251D5A24" w14:textId="77777777" w:rsidR="008D18CA" w:rsidRDefault="008D18CA" w:rsidP="008D18CA">
      <w:r>
        <w:t>Современный контекст методологических исследований в педагогической науке.</w:t>
      </w:r>
    </w:p>
    <w:p w14:paraId="7217DFD5" w14:textId="77777777" w:rsidR="008D18CA" w:rsidRDefault="008D18CA" w:rsidP="008D18CA">
      <w:r>
        <w:t xml:space="preserve">Сущность и научный статус методологии теории социально-культурной деятельности. </w:t>
      </w:r>
    </w:p>
    <w:p w14:paraId="18F2D688" w14:textId="77777777" w:rsidR="008D18CA" w:rsidRDefault="008D18CA" w:rsidP="008D18CA">
      <w:r>
        <w:t xml:space="preserve">Предмет методологии – теория социально-культурной деятельности как наука, как самостоятельная система знаний, обоснование процесса и результатов исследования педагогических явлений в социально-культурной сфере. </w:t>
      </w:r>
    </w:p>
    <w:p w14:paraId="371CE577" w14:textId="77777777" w:rsidR="008D18CA" w:rsidRDefault="008D18CA" w:rsidP="008D18CA">
      <w:r>
        <w:t>Предмет теории – целенаправленный воспитательный процесс, который выстраивается в условиях социально-культурной деятельности.</w:t>
      </w:r>
    </w:p>
    <w:p w14:paraId="6A9BD9B3" w14:textId="77777777" w:rsidR="008D18CA" w:rsidRDefault="008D18CA" w:rsidP="008D18CA">
      <w:r>
        <w:t xml:space="preserve">Структура методологии теории социально-культурной деятельности: а) общенаучная методология (общефилософская методология); б) методология интегративной науки, объединяющей несколько специальных, генетически близких частнонаучных дисциплин; в) методология специальной научной теории. Ценностно-целевой, инструментально-теоретический, технологический уровни в структуре методологии. </w:t>
      </w:r>
    </w:p>
    <w:p w14:paraId="34D3D36E" w14:textId="40A85AD9" w:rsidR="008D18CA" w:rsidRDefault="008D18CA" w:rsidP="008D18CA">
      <w:pPr>
        <w:pStyle w:val="6"/>
      </w:pPr>
      <w:r>
        <w:t>Тема 10. Динамика предметной области теории социально-культурной деятельности</w:t>
      </w:r>
    </w:p>
    <w:p w14:paraId="3D62EDBD" w14:textId="77777777" w:rsidR="008D18CA" w:rsidRDefault="008D18CA" w:rsidP="008D18CA">
      <w:r>
        <w:t xml:space="preserve">Отражение изменений в структуре теории и ее предметной области в библиотечно-библиографических классификациях. Подтверждение преемственности названия научной специальности «Социально-культурная деятельность» и ее исторических предшественников на основе единства предметного поля теории, рассматривающей закономерности социокультурного воспитания. </w:t>
      </w:r>
    </w:p>
    <w:p w14:paraId="17475024" w14:textId="77777777" w:rsidR="008D18CA" w:rsidRDefault="008D18CA" w:rsidP="008D18CA">
      <w:r>
        <w:t>Три фазы изменения предметной области теории социально-культурной деятельности: 1) предельно широкое описание феноменов социально-культурной педагогики как особой антропологической реальности; 2) узкое рассмотрение предмета социально-культурной воспитательной теории на уровне особой институциональной деятельности, прикладного значения, средств, методик; 3) расширение предметного поля за счет включения в сферу педагогической рефлексии весьма вариативных и дифференцированных феноменов социальной активности.</w:t>
      </w:r>
    </w:p>
    <w:p w14:paraId="77FB8F33" w14:textId="6BB20298" w:rsidR="008D18CA" w:rsidRDefault="008D18CA" w:rsidP="008D18CA">
      <w:pPr>
        <w:pStyle w:val="6"/>
      </w:pPr>
      <w:r>
        <w:t>Тема 11. Возникновение теории социально-культурной деятельности</w:t>
      </w:r>
    </w:p>
    <w:p w14:paraId="08B19C4E" w14:textId="77777777" w:rsidR="008D18CA" w:rsidRDefault="008D18CA" w:rsidP="008D18CA">
      <w:pPr>
        <w:rPr>
          <w:snapToGrid w:val="0"/>
        </w:rPr>
      </w:pPr>
      <w:r>
        <w:t xml:space="preserve">Традиционная периодизация этапов генезиса клубной теории. </w:t>
      </w:r>
      <w:r>
        <w:rPr>
          <w:snapToGrid w:val="0"/>
        </w:rPr>
        <w:t>Периодизация В.В. Туева (разработка теоретико-методических основ клубного дела (1920-е гг.); формирование клубоведения как науки о теории и методике культурно-просветительной деятельности клуба (1960-1970-е гг.); развитие клубоведческих исследований в русле новых отраслей гуманитарных наук (1990-е гг.).</w:t>
      </w:r>
    </w:p>
    <w:p w14:paraId="20C60AB8" w14:textId="77777777" w:rsidR="008D18CA" w:rsidRDefault="008D18CA" w:rsidP="008D18CA">
      <w:r>
        <w:t>Возникновение теории культурно-просветительной работы обусловлено не только внешними обстоятельствами (создание сети учреждений, подготовка для них специалистов и др.),но и процессами внутренней динамики педагогического знания (дифференциации и синтеза, определения предметного поля науки).</w:t>
      </w:r>
    </w:p>
    <w:p w14:paraId="6895F907" w14:textId="77777777" w:rsidR="008D18CA" w:rsidRDefault="008D18CA" w:rsidP="008D18CA">
      <w:r>
        <w:t>Факторы, определяющие  формирование методологии и теории: интеллектуальная философско-педагогическая традиция; социально-культурный контекст, в котором развивается воспитательная деятельность в сфере досуга и осмысляющая ее наука; преобладающие ценностные ориентации исследователей.</w:t>
      </w:r>
    </w:p>
    <w:p w14:paraId="7C8B92ED" w14:textId="77777777" w:rsidR="008D18CA" w:rsidRDefault="008D18CA" w:rsidP="008D18CA">
      <w:pPr>
        <w:pStyle w:val="6"/>
      </w:pPr>
      <w:r>
        <w:t>Тема 12. Основные этапы развития теории социально-культурной деятельности</w:t>
      </w:r>
    </w:p>
    <w:p w14:paraId="1190890F" w14:textId="77777777" w:rsidR="008D18CA" w:rsidRDefault="008D18CA" w:rsidP="008D18CA">
      <w:r>
        <w:rPr>
          <w:snapToGrid w:val="0"/>
        </w:rPr>
        <w:t xml:space="preserve">Периодизация </w:t>
      </w:r>
      <w:r>
        <w:t>теории социально-культурной деятельности Н.Н. Ярошенко: первый период (конец XIX – первая треть XX века) – парадигма частной инициативы; второй период (1930-е годы – середина 1980-х годов) – парадигма педагогического воздействия; третий период (с 1990-х годов) – парадигма социальной активности личности в социально-культурной сфере.</w:t>
      </w:r>
    </w:p>
    <w:p w14:paraId="70E6BAC5" w14:textId="77777777" w:rsidR="008D18CA" w:rsidRDefault="008D18CA" w:rsidP="008D18CA">
      <w:pPr>
        <w:spacing w:line="360" w:lineRule="auto"/>
        <w:rPr>
          <w:szCs w:val="28"/>
        </w:rPr>
      </w:pPr>
    </w:p>
    <w:p w14:paraId="5E980BDB" w14:textId="77777777" w:rsidR="008D18CA" w:rsidRDefault="008D18CA" w:rsidP="008D18CA">
      <w:pPr>
        <w:pStyle w:val="5"/>
      </w:pPr>
      <w:bookmarkStart w:id="12" w:name="_Toc5828379"/>
      <w:r>
        <w:t>Раздел 4.  Парадигмы социально-культурного воспитания в истории отечественной культуры и образования</w:t>
      </w:r>
      <w:bookmarkEnd w:id="12"/>
    </w:p>
    <w:p w14:paraId="0A0BA6CE" w14:textId="77777777" w:rsidR="008D18CA" w:rsidRDefault="008D18CA" w:rsidP="008D18CA">
      <w:pPr>
        <w:pStyle w:val="6"/>
      </w:pPr>
      <w:r>
        <w:t>Тема 13. Становление теории внешкольного образования</w:t>
      </w:r>
    </w:p>
    <w:p w14:paraId="7C0AE2EE" w14:textId="77777777" w:rsidR="008D18CA" w:rsidRDefault="008D18CA" w:rsidP="008D18CA">
      <w:r>
        <w:t xml:space="preserve">Формирование обобщающей педагогической теории внешкольного образования. Влияние на этот процесс </w:t>
      </w:r>
      <w:r>
        <w:rPr>
          <w:iCs/>
        </w:rPr>
        <w:t>философии</w:t>
      </w:r>
      <w:r>
        <w:t>, антропологии, психологии, психофизиологии и других наук</w:t>
      </w:r>
      <w:r>
        <w:rPr>
          <w:i/>
        </w:rPr>
        <w:t>.</w:t>
      </w:r>
      <w:r>
        <w:t xml:space="preserve"> Преодоление позитивистского подхода к воспитанию как </w:t>
      </w:r>
      <w:r>
        <w:rPr>
          <w:i/>
          <w:iCs/>
        </w:rPr>
        <w:t>научению</w:t>
      </w:r>
      <w:r>
        <w:t xml:space="preserve">, становление идеи </w:t>
      </w:r>
      <w:r>
        <w:rPr>
          <w:i/>
          <w:iCs/>
        </w:rPr>
        <w:t>развития</w:t>
      </w:r>
      <w:r>
        <w:t xml:space="preserve"> личности  как общей концептуальной основы большинства прогрессивных педагогических начинаний конца </w:t>
      </w:r>
      <w:r>
        <w:rPr>
          <w:lang w:val="en-US"/>
        </w:rPr>
        <w:t>XIX</w:t>
      </w:r>
      <w:r>
        <w:t xml:space="preserve"> – начала </w:t>
      </w:r>
      <w:r>
        <w:rPr>
          <w:lang w:val="en-US"/>
        </w:rPr>
        <w:t>XX</w:t>
      </w:r>
      <w:r>
        <w:t xml:space="preserve"> века. Конкретизация данной установки на уровне теории внешкольного воспитания в научной </w:t>
      </w:r>
      <w:r>
        <w:rPr>
          <w:bCs/>
        </w:rPr>
        <w:t>парадигме частной инициативы</w:t>
      </w:r>
      <w:r>
        <w:t>. Труды В.П. Вахтерова, В.И. Чарнолуского, Е.Н. Медынского и др.</w:t>
      </w:r>
    </w:p>
    <w:p w14:paraId="48B0CA35" w14:textId="77777777" w:rsidR="008D18CA" w:rsidRDefault="008D18CA" w:rsidP="008D18CA">
      <w:r>
        <w:t xml:space="preserve">Развитие теории внешкольного образования в контексте наиболее общих тенденций развития педагогической теории конца XIX – начала </w:t>
      </w:r>
      <w:r>
        <w:rPr>
          <w:lang w:val="en-US"/>
        </w:rPr>
        <w:t>XX</w:t>
      </w:r>
      <w:r>
        <w:t xml:space="preserve"> века. Методология внешкольного образования в трудах В.И. Чарнолуского и С.О. Серополко. Принцип частной инициативы в практике внешкольного образования.</w:t>
      </w:r>
    </w:p>
    <w:p w14:paraId="414A35EF" w14:textId="3B4367AE" w:rsidR="008D18CA" w:rsidRDefault="008D18CA" w:rsidP="008D18CA">
      <w:pPr>
        <w:pStyle w:val="6"/>
      </w:pPr>
      <w:r>
        <w:t>Тема 14. Становление теории и практики политико-просветительной работы</w:t>
      </w:r>
    </w:p>
    <w:p w14:paraId="5703F421" w14:textId="77777777" w:rsidR="008D18CA" w:rsidRDefault="008D18CA" w:rsidP="008D18CA">
      <w:r>
        <w:t xml:space="preserve">Общественно-политические процессы 1920-1940-х гг. Реформирование системы внешкольного образования. Первый съезд по внешкольному образованию (1919 г.). Тенденции политизации внешкольной работы, переход к системе политпросветработы. </w:t>
      </w:r>
    </w:p>
    <w:p w14:paraId="4DB97BD1" w14:textId="77777777" w:rsidR="008D18CA" w:rsidRDefault="008D18CA" w:rsidP="008D18CA">
      <w:r>
        <w:t xml:space="preserve">Научно-исследовательская работы по проблемам внешкольного образования и политико-просветительной работы в научных институтах, вузах Москвы, Петрограда-Ленинграда и др. </w:t>
      </w:r>
    </w:p>
    <w:p w14:paraId="5FCFD4FE" w14:textId="77777777" w:rsidR="008D18CA" w:rsidRDefault="008D18CA" w:rsidP="008D18CA">
      <w:r>
        <w:t xml:space="preserve">Издание специализированных научно-теоретических журналов «Внешкольное образование» (Нижний Новгород, 1918-1919; М., 1918-1919; Пг, 1918-1919), «Коммунистическое просвещение» (М., 1920, 1922-1932), «Клуб и революция» (М., 1929-1931), «Политпросветработник» (Л., 1926-1928) и мн. др. </w:t>
      </w:r>
    </w:p>
    <w:p w14:paraId="432B0CD5" w14:textId="77777777" w:rsidR="008D18CA" w:rsidRDefault="008D18CA" w:rsidP="008D18CA">
      <w:r>
        <w:t xml:space="preserve">Публикация книг по внешкольному образованию (В.А. Зеленко, Е.Н. Медынский, А.Г. Кравченко, Н.К. Крупская и др.). Статьи в справочно-энциклопедических изданиях. «Педагогическая энциклопедия» под редакцией А.Г. Калашникова (1927-1929), посвященная вопросам истории, теории, статистики и методики внешкольной и политико-просветительной работы, клубной  и экскурсионной работы, образования взрослых и др. вопросы. </w:t>
      </w:r>
    </w:p>
    <w:p w14:paraId="65982B2E" w14:textId="77777777" w:rsidR="008D18CA" w:rsidRDefault="008D18CA" w:rsidP="008D18CA">
      <w:r>
        <w:t>Создание сети учебных заведений по подготовке кадров, научно-исследовательских учреждений, а также разработка методологии теории политпросветработы, публикация книг, издание специализированных журналов. Философско-педагогические дискуссии по проблемам политического просвещения.</w:t>
      </w:r>
    </w:p>
    <w:p w14:paraId="19BD81D1" w14:textId="6188F137" w:rsidR="008D18CA" w:rsidRDefault="008D18CA" w:rsidP="008D18CA">
      <w:pPr>
        <w:pStyle w:val="6"/>
      </w:pPr>
      <w:r>
        <w:t>Тема 15. Педагогический принцип социального воздействия в теории культурно-просветительной деятельности</w:t>
      </w:r>
    </w:p>
    <w:p w14:paraId="1629FD4E" w14:textId="77777777" w:rsidR="008D18CA" w:rsidRDefault="008D18CA" w:rsidP="008D18CA">
      <w:r>
        <w:t>Педагогический принцип социального воздействия – основа теории политико-просветительной работы.</w:t>
      </w:r>
    </w:p>
    <w:p w14:paraId="63E74CA9" w14:textId="77777777" w:rsidR="008D18CA" w:rsidRDefault="008D18CA" w:rsidP="008D18CA">
      <w:r>
        <w:t>Создание советской системы политико-просветительной работы. Отказ от парадигмы частной инициативы, формирование теории политико-просветительной работы (1920–1930-е годы).</w:t>
      </w:r>
    </w:p>
    <w:p w14:paraId="3B74D97E" w14:textId="77777777" w:rsidR="008D18CA" w:rsidRDefault="008D18CA" w:rsidP="008D18CA">
      <w:r>
        <w:t>Вклад Е.Н. Медынского в разработку теории внешкольного образования и политико-просветительной работы. Основные педагогические труды Е.Н. Медынского и их современная оценка.</w:t>
      </w:r>
    </w:p>
    <w:p w14:paraId="0CC89869" w14:textId="77777777" w:rsidR="008D18CA" w:rsidRDefault="008D18CA" w:rsidP="008D18CA">
      <w:r>
        <w:t>Методология политико-просветительной работы в трудах В.А. Зеленко и их современная оценка.</w:t>
      </w:r>
    </w:p>
    <w:p w14:paraId="068B9B43" w14:textId="77777777" w:rsidR="008D18CA" w:rsidRDefault="008D18CA" w:rsidP="008D18CA">
      <w:r>
        <w:t>Отражение проблемы развития теории культурно-просветительной деятельности в соответствующих разделах учебников по клубоведению, подготовленных отдельными авторами и авторскими коллективами в 1970-1980-х годах (В.А. Ковшаров, Н.П. Скрыпнев, А.Г. Соломоник; С.Н. Иконникова, В.И. Чепелев и др.).</w:t>
      </w:r>
    </w:p>
    <w:p w14:paraId="34D005C6" w14:textId="77777777" w:rsidR="008D18CA" w:rsidRDefault="008D18CA" w:rsidP="008D18CA">
      <w:r>
        <w:t>Рассмотрение процесса становления и функционирования научной теории культурно-просветительной деятельности в диссертационных исследованиях 1980-1990 годов (В.Е. Триодин «Теоретические основы воспитательной деятельности советских клубов», 1985; Ю.А. Стрельцова «Развитие теоретических основ просветительной деятельности советских клубов», 1989).</w:t>
      </w:r>
    </w:p>
    <w:p w14:paraId="2B7A4BC1" w14:textId="1252AB36" w:rsidR="008D18CA" w:rsidRDefault="008D18CA" w:rsidP="008D18CA">
      <w:pPr>
        <w:pStyle w:val="6"/>
      </w:pPr>
      <w:r>
        <w:t>Тема 16. Парадигма социальной активности личности</w:t>
      </w:r>
    </w:p>
    <w:p w14:paraId="0DB90841" w14:textId="77777777" w:rsidR="008D18CA" w:rsidRDefault="008D18CA" w:rsidP="008D18CA">
      <w:r>
        <w:t>Современные тенденции видоизменения методологии социально-культурной деятельности.</w:t>
      </w:r>
    </w:p>
    <w:p w14:paraId="0E7E50A0" w14:textId="77777777" w:rsidR="008D18CA" w:rsidRDefault="008D18CA" w:rsidP="008D18CA">
      <w:r>
        <w:t>Общий контекст изменений в философско-методологической рефлексии социокультурных процессов, явлений, проблем.</w:t>
      </w:r>
    </w:p>
    <w:p w14:paraId="1EE7C7A5" w14:textId="77777777" w:rsidR="008D18CA" w:rsidRDefault="008D18CA" w:rsidP="008D18CA">
      <w:r>
        <w:t>Становление отечественной школы культурологии (А.И. Арнольдов, В.М. Межуев, Э.А. Орлова, А.Я. Флиер и др.) как источник обновления исследований социально-культурной деятельности.</w:t>
      </w:r>
    </w:p>
    <w:p w14:paraId="3CE2BD4A" w14:textId="77777777" w:rsidR="008D18CA" w:rsidRDefault="008D18CA" w:rsidP="008D18CA">
      <w:r>
        <w:t>Методологические исследования социально-культурной деятельности. Дискуссии  о названии научной отрасли и учебной специальности (М.А. Ариарский, А.Д. Жарков, Ю.Д. Красильников, Ю.А. Стрельцов, В.В. Туев, Н.Н. Ярошенко и др.).</w:t>
      </w:r>
    </w:p>
    <w:p w14:paraId="61848A23" w14:textId="77777777" w:rsidR="008D18CA" w:rsidRDefault="008D18CA" w:rsidP="008D18CA">
      <w:r>
        <w:t>Современные диссертационные исследования по проблемам истории, методологии и теории социально-культурной деятельности.</w:t>
      </w:r>
    </w:p>
    <w:p w14:paraId="34B43AC8" w14:textId="383F58A6" w:rsidR="008D18CA" w:rsidRDefault="008D18CA" w:rsidP="008D18CA">
      <w:pPr>
        <w:pStyle w:val="6"/>
      </w:pPr>
      <w:r>
        <w:t>Тема 17. Современные тенденции в теории социально-культурной деятельности</w:t>
      </w:r>
    </w:p>
    <w:p w14:paraId="013FCAE0" w14:textId="77777777" w:rsidR="008D18CA" w:rsidRDefault="008D18CA" w:rsidP="008D18CA">
      <w:r>
        <w:t xml:space="preserve">Основные тенденции развития теории социально-культурной деятельности: научное самоопределение; расширение ее институциональной основы, обогащение опытом общественных объединений, политических партий, неформальных групп, объединений волонтеров и других гражданских инициатив; </w:t>
      </w:r>
      <w:r>
        <w:rPr>
          <w:iCs/>
        </w:rPr>
        <w:t>усиление технологического компонента социально-культурной деятельности; активное обращение к проблемам общественного развития.</w:t>
      </w:r>
    </w:p>
    <w:p w14:paraId="07569A0B" w14:textId="77777777" w:rsidR="008D18CA" w:rsidRDefault="008D18CA" w:rsidP="008D18CA">
      <w:pPr>
        <w:spacing w:line="360" w:lineRule="auto"/>
        <w:rPr>
          <w:szCs w:val="28"/>
        </w:rPr>
      </w:pPr>
      <w:r>
        <w:rPr>
          <w:szCs w:val="28"/>
        </w:rPr>
        <w:t>Подведение общих итогов изучения курса.</w:t>
      </w:r>
    </w:p>
    <w:p w14:paraId="206040FC" w14:textId="77777777" w:rsidR="008D18CA" w:rsidRDefault="008D18CA" w:rsidP="008D18CA">
      <w:pPr>
        <w:spacing w:line="360" w:lineRule="auto"/>
        <w:rPr>
          <w:szCs w:val="28"/>
        </w:rPr>
      </w:pPr>
    </w:p>
    <w:p w14:paraId="4BE0F0F3" w14:textId="77777777" w:rsidR="00A104EB" w:rsidRDefault="00A104EB" w:rsidP="00A27D11"/>
    <w:p w14:paraId="49311CE1" w14:textId="17DB3B0E" w:rsidR="004B1DEF" w:rsidRDefault="00501456" w:rsidP="0008473C">
      <w:pPr>
        <w:pStyle w:val="2"/>
      </w:pPr>
      <w:r>
        <w:t xml:space="preserve">5. ОБРАЗОВАТЕЛЬНЫЕ ТЕХНОЛОГИИ 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"/>
        <w:gridCol w:w="3453"/>
        <w:gridCol w:w="1699"/>
        <w:gridCol w:w="3582"/>
      </w:tblGrid>
      <w:tr w:rsidR="004B1DEF" w14:paraId="7B04AC61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8BD31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EA6A3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BB101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25285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Образовательные технологии</w:t>
            </w:r>
          </w:p>
        </w:tc>
      </w:tr>
      <w:tr w:rsidR="004B1DEF" w14:paraId="0F1FAEC2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5ED03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27BF5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A4730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9C679" w14:textId="77777777" w:rsidR="004B1DEF" w:rsidRDefault="00501456" w:rsidP="0008473C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08473C" w14:paraId="36855F67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EB53" w14:textId="64753469" w:rsidR="0008473C" w:rsidRDefault="0086410E" w:rsidP="0086410E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899C7" w14:textId="4F5D72A2" w:rsidR="0008473C" w:rsidRDefault="008D18CA" w:rsidP="0086410E">
            <w:pPr>
              <w:pStyle w:val="afb"/>
              <w:rPr>
                <w:lang w:eastAsia="ru-RU"/>
              </w:rPr>
            </w:pPr>
            <w:r>
              <w:rPr>
                <w:b/>
                <w:szCs w:val="24"/>
              </w:rPr>
              <w:t>Вводная часть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09D7D" w14:textId="0E296249" w:rsidR="0086410E" w:rsidRDefault="0008473C" w:rsidP="0086410E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Лекция</w:t>
            </w:r>
            <w:r w:rsidR="007049DA">
              <w:rPr>
                <w:lang w:eastAsia="ru-RU"/>
              </w:rPr>
              <w:t xml:space="preserve"> 1</w:t>
            </w:r>
            <w:r>
              <w:rPr>
                <w:lang w:eastAsia="ru-RU"/>
              </w:rPr>
              <w:t>.</w:t>
            </w:r>
          </w:p>
          <w:p w14:paraId="12D06434" w14:textId="7F3B3002" w:rsidR="0008473C" w:rsidRDefault="0008473C" w:rsidP="0086410E">
            <w:pPr>
              <w:pStyle w:val="afb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0CA7F" w14:textId="483353EA" w:rsidR="0008473C" w:rsidRDefault="0008473C" w:rsidP="0086410E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Вводная лекция с использованием видеоматериалов, компьютерной презентации</w:t>
            </w:r>
          </w:p>
        </w:tc>
      </w:tr>
      <w:tr w:rsidR="008D18CA" w14:paraId="08D6D657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EB1" w14:textId="773B25AD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4D692" w14:textId="7770A47E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b/>
                <w:szCs w:val="24"/>
              </w:rPr>
              <w:t>Раздел 1. Научный статус теории социально-культурной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AC26" w14:textId="380E4A1D" w:rsidR="008D18CA" w:rsidRPr="0008473C" w:rsidRDefault="008D18CA" w:rsidP="00140777">
            <w:pPr>
              <w:pStyle w:val="afb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  <w:r w:rsidR="00140777">
              <w:rPr>
                <w:lang w:eastAsia="ru-RU"/>
              </w:rPr>
              <w:t xml:space="preserve">- </w:t>
            </w:r>
            <w:r w:rsidR="00140777">
              <w:rPr>
                <w:lang w:eastAsia="ru-RU"/>
              </w:rPr>
              <w:br/>
              <w:t>Темы 1</w:t>
            </w:r>
            <w:r>
              <w:rPr>
                <w:lang w:eastAsia="ru-RU"/>
              </w:rPr>
              <w:t>–</w:t>
            </w:r>
            <w:r w:rsidR="007049DA">
              <w:rPr>
                <w:lang w:eastAsia="ru-RU"/>
              </w:rPr>
              <w:t>6</w:t>
            </w:r>
          </w:p>
          <w:p w14:paraId="4DB1E52D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3CB1D21B" w14:textId="4843C72F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6B3D269F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0CD618B9" w14:textId="3509C35E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Семинары 1–</w:t>
            </w:r>
            <w:r w:rsidR="007049DA">
              <w:rPr>
                <w:lang w:eastAsia="ru-RU"/>
              </w:rPr>
              <w:t>5</w:t>
            </w:r>
          </w:p>
          <w:p w14:paraId="0C7F2C8E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05DCF1AC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082FFBCD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14:paraId="14C7A764" w14:textId="77777777" w:rsidR="00B43AFB" w:rsidRDefault="00B43AFB" w:rsidP="008D18CA">
            <w:pPr>
              <w:pStyle w:val="afb"/>
              <w:rPr>
                <w:lang w:eastAsia="ru-RU"/>
              </w:rPr>
            </w:pPr>
          </w:p>
          <w:p w14:paraId="6B7A2CB4" w14:textId="5DE4E031" w:rsidR="008D18CA" w:rsidRPr="00141D3C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95CB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14:paraId="76F579C4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424D390F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14:paraId="2792BACF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4315602E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14:paraId="61275829" w14:textId="3D6E05DF" w:rsidR="00B43AFB" w:rsidRDefault="00B43AFB" w:rsidP="008D18CA">
            <w:pPr>
              <w:pStyle w:val="afb"/>
              <w:rPr>
                <w:lang w:eastAsia="ru-RU"/>
              </w:rPr>
            </w:pPr>
          </w:p>
          <w:p w14:paraId="439366AD" w14:textId="7C2A77A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Консультирование и проверка </w:t>
            </w:r>
            <w:r w:rsidR="007049DA">
              <w:rPr>
                <w:lang w:eastAsia="ru-RU"/>
              </w:rPr>
              <w:t>контрольной работы</w:t>
            </w:r>
            <w:r>
              <w:rPr>
                <w:lang w:eastAsia="ru-RU"/>
              </w:rPr>
              <w:t xml:space="preserve"> посредством электронной почты/ЭИОС</w:t>
            </w:r>
          </w:p>
        </w:tc>
      </w:tr>
      <w:tr w:rsidR="008D18CA" w14:paraId="7AF31D69" w14:textId="77777777" w:rsidTr="0086410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58F89" w14:textId="7CCB6258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046D3" w14:textId="5F21852A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b/>
                <w:szCs w:val="24"/>
              </w:rPr>
              <w:t>Раздел 2. Научный аппарат теории социально-культурной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C1A6" w14:textId="4286C539" w:rsidR="008D18CA" w:rsidRPr="0008473C" w:rsidRDefault="008D18CA" w:rsidP="00140777">
            <w:pPr>
              <w:pStyle w:val="afb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Лекци</w:t>
            </w:r>
            <w:r w:rsidR="00140777">
              <w:rPr>
                <w:lang w:eastAsia="ru-RU"/>
              </w:rPr>
              <w:t>и</w:t>
            </w:r>
            <w:r>
              <w:rPr>
                <w:lang w:eastAsia="ru-RU"/>
              </w:rPr>
              <w:t xml:space="preserve"> </w:t>
            </w:r>
            <w:r w:rsidR="00140777">
              <w:rPr>
                <w:lang w:eastAsia="ru-RU"/>
              </w:rPr>
              <w:t xml:space="preserve">– </w:t>
            </w:r>
            <w:r w:rsidR="00140777">
              <w:rPr>
                <w:lang w:eastAsia="ru-RU"/>
              </w:rPr>
              <w:br/>
              <w:t>Темы 7-8</w:t>
            </w:r>
          </w:p>
          <w:p w14:paraId="0971C41E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6C7D58F6" w14:textId="13EC178F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63508F4E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1FCAB9B3" w14:textId="1904E5C5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  <w:r w:rsidR="00140777">
              <w:rPr>
                <w:lang w:eastAsia="ru-RU"/>
              </w:rPr>
              <w:t>6</w:t>
            </w:r>
            <w:r>
              <w:rPr>
                <w:lang w:eastAsia="ru-RU"/>
              </w:rPr>
              <w:t>–</w:t>
            </w:r>
            <w:r w:rsidR="00140777">
              <w:rPr>
                <w:lang w:eastAsia="ru-RU"/>
              </w:rPr>
              <w:t>7</w:t>
            </w:r>
          </w:p>
          <w:p w14:paraId="3F42C3E5" w14:textId="5B607CFA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1FA76CFF" w14:textId="77777777" w:rsidR="00140777" w:rsidRDefault="00140777" w:rsidP="008D18CA">
            <w:pPr>
              <w:pStyle w:val="afb"/>
              <w:rPr>
                <w:lang w:eastAsia="ru-RU"/>
              </w:rPr>
            </w:pPr>
          </w:p>
          <w:p w14:paraId="45D2C681" w14:textId="77777777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Контрольная работа</w:t>
            </w:r>
          </w:p>
          <w:p w14:paraId="7F62070C" w14:textId="750D34DF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16B23EBC" w14:textId="77777777" w:rsidR="00140777" w:rsidRDefault="00140777" w:rsidP="008D18CA">
            <w:pPr>
              <w:pStyle w:val="afb"/>
              <w:rPr>
                <w:lang w:eastAsia="ru-RU"/>
              </w:rPr>
            </w:pPr>
          </w:p>
          <w:p w14:paraId="6EB555E9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14:paraId="6B19CE23" w14:textId="3D8AD6B7" w:rsidR="008D18CA" w:rsidRPr="0086410E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E816D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14:paraId="206823AB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562D0E58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14:paraId="198C1ACA" w14:textId="4F1D5F2E" w:rsidR="008D18CA" w:rsidRDefault="00140777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контрольной работы посредством электронной почты/ЭИОС</w:t>
            </w:r>
          </w:p>
          <w:p w14:paraId="34D939FC" w14:textId="77777777" w:rsidR="00140777" w:rsidRDefault="00140777" w:rsidP="008D18CA">
            <w:pPr>
              <w:pStyle w:val="afb"/>
              <w:rPr>
                <w:lang w:eastAsia="ru-RU"/>
              </w:rPr>
            </w:pPr>
          </w:p>
          <w:p w14:paraId="58060B7A" w14:textId="74A216D3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Консультирование и проверка подготовки </w:t>
            </w:r>
            <w:r w:rsidR="00140777">
              <w:rPr>
                <w:lang w:eastAsia="ru-RU"/>
              </w:rPr>
              <w:t>котрольной</w:t>
            </w:r>
            <w:r>
              <w:rPr>
                <w:lang w:eastAsia="ru-RU"/>
              </w:rPr>
              <w:t xml:space="preserve"> работы посредством электронной почты/ЭИОС</w:t>
            </w:r>
          </w:p>
        </w:tc>
      </w:tr>
      <w:tr w:rsidR="008D18CA" w14:paraId="15A72A3D" w14:textId="77777777" w:rsidTr="0086410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D7CD" w14:textId="184225D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99435" w14:textId="10F42A49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b/>
                <w:szCs w:val="24"/>
              </w:rPr>
              <w:t>Раздел 3. Генезис теории социально-культурной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AA46" w14:textId="12F143F1" w:rsidR="008D18CA" w:rsidRDefault="008D18CA" w:rsidP="00140777">
            <w:pPr>
              <w:pStyle w:val="afb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  <w:r w:rsidR="00140777">
              <w:rPr>
                <w:lang w:eastAsia="ru-RU"/>
              </w:rPr>
              <w:t xml:space="preserve">– </w:t>
            </w:r>
            <w:r w:rsidR="00140777">
              <w:rPr>
                <w:lang w:eastAsia="ru-RU"/>
              </w:rPr>
              <w:br/>
              <w:t>Темы 9-12</w:t>
            </w:r>
          </w:p>
          <w:p w14:paraId="309025C8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25064825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7D0A68C9" w14:textId="46559375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  <w:r w:rsidR="00140777">
              <w:rPr>
                <w:lang w:eastAsia="ru-RU"/>
              </w:rPr>
              <w:t>8</w:t>
            </w:r>
            <w:r>
              <w:rPr>
                <w:lang w:eastAsia="ru-RU"/>
              </w:rPr>
              <w:t>–</w:t>
            </w:r>
            <w:r w:rsidR="00140777">
              <w:rPr>
                <w:lang w:eastAsia="ru-RU"/>
              </w:rPr>
              <w:t>10</w:t>
            </w:r>
          </w:p>
          <w:p w14:paraId="1362F3D0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563031BA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11F08B22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14:paraId="541653AB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7794A96D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1D34A06D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5BD7B30F" w14:textId="06FB49BF" w:rsidR="008D18CA" w:rsidRPr="0086410E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D72F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14:paraId="12742C20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0DCD7975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14:paraId="1EB928F7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40654CB2" w14:textId="77777777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14:paraId="093C0EA7" w14:textId="77777777" w:rsidR="008D18CA" w:rsidRDefault="008D18CA" w:rsidP="008D18CA">
            <w:pPr>
              <w:pStyle w:val="afb"/>
              <w:rPr>
                <w:lang w:eastAsia="ru-RU"/>
              </w:rPr>
            </w:pPr>
          </w:p>
          <w:p w14:paraId="7CFD1F50" w14:textId="600AC2CE" w:rsidR="008D18CA" w:rsidRDefault="008D18CA" w:rsidP="008D18CA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140777" w14:paraId="2669B9C2" w14:textId="77777777" w:rsidTr="0086410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D38E1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BD74B" w14:textId="1E06F107" w:rsidR="00140777" w:rsidRDefault="00140777" w:rsidP="00140777">
            <w:pPr>
              <w:pStyle w:val="afb"/>
              <w:rPr>
                <w:b/>
                <w:szCs w:val="24"/>
              </w:rPr>
            </w:pPr>
            <w:r>
              <w:rPr>
                <w:b/>
                <w:szCs w:val="24"/>
              </w:rPr>
              <w:t>Раздел 4.  Парадигмы социально-культурного воспитания в истории отечественной культуры и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4FF1" w14:textId="5C3F0B2F" w:rsidR="00140777" w:rsidRDefault="00140777" w:rsidP="00140777">
            <w:pPr>
              <w:pStyle w:val="afb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Лекции – </w:t>
            </w:r>
            <w:r>
              <w:rPr>
                <w:lang w:eastAsia="ru-RU"/>
              </w:rPr>
              <w:br/>
              <w:t>Темы 13–17</w:t>
            </w:r>
          </w:p>
          <w:p w14:paraId="5191A8AA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5C0072F9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1847A5E8" w14:textId="44E52CD3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Семинары 11–14</w:t>
            </w:r>
          </w:p>
          <w:p w14:paraId="0FB47AE5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19DB4CDB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0D2020BD" w14:textId="77777777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14:paraId="2494A876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4AD6A7F7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283298CA" w14:textId="77777777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  <w:p w14:paraId="2F5139A7" w14:textId="77777777" w:rsidR="00144A71" w:rsidRDefault="00144A71" w:rsidP="00140777">
            <w:pPr>
              <w:pStyle w:val="afb"/>
              <w:rPr>
                <w:lang w:eastAsia="ru-RU"/>
              </w:rPr>
            </w:pPr>
          </w:p>
          <w:p w14:paraId="288F43FF" w14:textId="231CD6DA" w:rsidR="00144A71" w:rsidRDefault="00144A71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3CE7C" w14:textId="77777777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14:paraId="335551B3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6B2C1405" w14:textId="77777777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14:paraId="1508F569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13BB7EB6" w14:textId="77777777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14:paraId="1AF8BD1F" w14:textId="77777777" w:rsidR="00140777" w:rsidRDefault="00140777" w:rsidP="00140777">
            <w:pPr>
              <w:pStyle w:val="afb"/>
              <w:rPr>
                <w:lang w:eastAsia="ru-RU"/>
              </w:rPr>
            </w:pPr>
          </w:p>
          <w:p w14:paraId="3188C635" w14:textId="77777777" w:rsidR="00140777" w:rsidRDefault="00140777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14:paraId="1B3048E8" w14:textId="426C90CC" w:rsidR="00144A71" w:rsidRDefault="00144A71" w:rsidP="00140777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Экзамен по билетам</w:t>
            </w:r>
          </w:p>
        </w:tc>
      </w:tr>
    </w:tbl>
    <w:p w14:paraId="34E972C4" w14:textId="77777777" w:rsidR="004B1DEF" w:rsidRDefault="004B1DEF">
      <w:pPr>
        <w:rPr>
          <w:rFonts w:eastAsia="Times New Roman" w:cs="Times New Roman"/>
          <w:sz w:val="24"/>
          <w:szCs w:val="24"/>
          <w:lang w:eastAsia="ru-RU"/>
        </w:rPr>
      </w:pPr>
    </w:p>
    <w:p w14:paraId="471D44A7" w14:textId="77777777" w:rsidR="004B1DEF" w:rsidRDefault="00501456" w:rsidP="00BC1C80">
      <w:pPr>
        <w:pStyle w:val="2"/>
        <w:rPr>
          <w:i/>
        </w:rPr>
      </w:pPr>
      <w: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i/>
        </w:rPr>
        <w:t xml:space="preserve"> </w:t>
      </w:r>
    </w:p>
    <w:p w14:paraId="2615092C" w14:textId="6D5C71FB" w:rsidR="00B77387" w:rsidRDefault="00501456" w:rsidP="006025D1">
      <w:pPr>
        <w:rPr>
          <w:lang w:eastAsia="ru-RU"/>
        </w:rPr>
      </w:pPr>
      <w:r w:rsidRPr="00284B8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</w:t>
      </w:r>
      <w:r w:rsidR="00B77387">
        <w:rPr>
          <w:lang w:eastAsia="ru-RU"/>
        </w:rPr>
        <w:t xml:space="preserve"> в форме </w:t>
      </w:r>
      <w:r w:rsidR="00CA2780">
        <w:rPr>
          <w:lang w:eastAsia="ru-RU"/>
        </w:rPr>
        <w:t>эссе</w:t>
      </w:r>
      <w:r w:rsidRPr="00284B89">
        <w:rPr>
          <w:lang w:eastAsia="ru-RU"/>
        </w:rPr>
        <w:t xml:space="preserve">). </w:t>
      </w:r>
    </w:p>
    <w:p w14:paraId="61236C8E" w14:textId="7030EBF9" w:rsidR="004B1DEF" w:rsidRPr="00284B89" w:rsidRDefault="00501456" w:rsidP="006025D1">
      <w:pPr>
        <w:rPr>
          <w:lang w:eastAsia="ru-RU"/>
        </w:rPr>
      </w:pPr>
      <w:r w:rsidRPr="00284B89">
        <w:rPr>
          <w:lang w:eastAsia="ru-RU"/>
        </w:rPr>
        <w:t>Текущий контроль освоения отдельных разделов дисциплины осуществляется при помощи</w:t>
      </w:r>
      <w:r w:rsidR="006025D1">
        <w:rPr>
          <w:lang w:eastAsia="ru-RU"/>
        </w:rPr>
        <w:t xml:space="preserve"> </w:t>
      </w:r>
      <w:r w:rsidRPr="00284B89">
        <w:rPr>
          <w:lang w:eastAsia="ru-RU"/>
        </w:rPr>
        <w:t xml:space="preserve">опроса, </w:t>
      </w:r>
      <w:r w:rsidR="006025D1">
        <w:rPr>
          <w:lang w:eastAsia="ru-RU"/>
        </w:rPr>
        <w:t>подготовки и демонстрации презентаций по заданиям</w:t>
      </w:r>
      <w:r w:rsidR="006025D1" w:rsidRPr="006025D1">
        <w:rPr>
          <w:lang w:eastAsia="ru-RU"/>
        </w:rPr>
        <w:t xml:space="preserve"> </w:t>
      </w:r>
      <w:r w:rsidR="006025D1">
        <w:rPr>
          <w:lang w:eastAsia="ru-RU"/>
        </w:rPr>
        <w:t xml:space="preserve">к семинарским занятиям, а также </w:t>
      </w:r>
      <w:r w:rsidRPr="00284B89">
        <w:rPr>
          <w:lang w:eastAsia="ru-RU"/>
        </w:rPr>
        <w:t>тестового материала. Система текущего контроля успеваемости служит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7087567" w14:textId="324266AB" w:rsidR="004B1DEF" w:rsidRPr="00284B89" w:rsidRDefault="00363FC4" w:rsidP="00CE6B0A">
      <w:pPr>
        <w:pStyle w:val="5"/>
      </w:pPr>
      <w:r>
        <w:t>Текущая</w:t>
      </w:r>
      <w:r w:rsidR="00501456" w:rsidRPr="00284B89">
        <w:t xml:space="preserve"> аттестация по дисциплине:</w:t>
      </w:r>
    </w:p>
    <w:p w14:paraId="0F2FA868" w14:textId="5E18ED6F" w:rsidR="00363FC4" w:rsidRPr="00363FC4" w:rsidRDefault="00363FC4" w:rsidP="00363FC4">
      <w:pPr>
        <w:rPr>
          <w:lang w:eastAsia="ru-RU"/>
        </w:rPr>
      </w:pPr>
      <w:r>
        <w:rPr>
          <w:lang w:eastAsia="ru-RU"/>
        </w:rPr>
        <w:noBreakHyphen/>
        <w:t>  опрос</w:t>
      </w:r>
      <w:r w:rsidR="00CA2780">
        <w:rPr>
          <w:lang w:eastAsia="ru-RU"/>
        </w:rPr>
        <w:t>, в том числе в форме групповой дискуссии</w:t>
      </w:r>
      <w:r>
        <w:rPr>
          <w:lang w:eastAsia="ru-RU"/>
        </w:rPr>
        <w:t>;</w:t>
      </w:r>
    </w:p>
    <w:p w14:paraId="325C4F4F" w14:textId="3D76D5CD" w:rsidR="00363FC4" w:rsidRDefault="00363FC4" w:rsidP="00363FC4">
      <w:pPr>
        <w:rPr>
          <w:lang w:eastAsia="ru-RU"/>
        </w:rPr>
      </w:pPr>
      <w:r>
        <w:rPr>
          <w:lang w:eastAsia="ru-RU"/>
        </w:rPr>
        <w:noBreakHyphen/>
        <w:t> доклад с презентацией на семинаре;</w:t>
      </w:r>
    </w:p>
    <w:p w14:paraId="12F4F5CA" w14:textId="1F60117C" w:rsidR="00144A71" w:rsidRDefault="00144A71" w:rsidP="00363FC4">
      <w:pPr>
        <w:rPr>
          <w:lang w:eastAsia="ru-RU"/>
        </w:rPr>
      </w:pPr>
      <w:r>
        <w:rPr>
          <w:szCs w:val="24"/>
        </w:rPr>
        <w:noBreakHyphen/>
        <w:t> </w:t>
      </w:r>
      <w:r w:rsidR="00CA2780">
        <w:rPr>
          <w:szCs w:val="24"/>
        </w:rPr>
        <w:t>реферат</w:t>
      </w:r>
      <w:r>
        <w:rPr>
          <w:szCs w:val="24"/>
        </w:rPr>
        <w:t xml:space="preserve"> (входной контроль);</w:t>
      </w:r>
    </w:p>
    <w:p w14:paraId="1A5B6603" w14:textId="51A98D36" w:rsidR="00363FC4" w:rsidRDefault="00363FC4" w:rsidP="00363FC4">
      <w:pPr>
        <w:rPr>
          <w:lang w:eastAsia="ru-RU"/>
        </w:rPr>
      </w:pPr>
      <w:r>
        <w:rPr>
          <w:lang w:eastAsia="ru-RU"/>
        </w:rPr>
        <w:noBreakHyphen/>
        <w:t> участие в дискуссии на семинаре;</w:t>
      </w:r>
    </w:p>
    <w:p w14:paraId="2EA7D6BC" w14:textId="5FA49D20" w:rsidR="00CA2780" w:rsidRDefault="00363FC4" w:rsidP="00363FC4">
      <w:pPr>
        <w:rPr>
          <w:szCs w:val="24"/>
        </w:rPr>
      </w:pPr>
      <w:r>
        <w:rPr>
          <w:lang w:eastAsia="ru-RU"/>
        </w:rPr>
        <w:noBreakHyphen/>
        <w:t> </w:t>
      </w:r>
      <w:r w:rsidR="00CA2780">
        <w:rPr>
          <w:szCs w:val="24"/>
        </w:rPr>
        <w:t>реферат;</w:t>
      </w:r>
    </w:p>
    <w:p w14:paraId="3F4D6B2F" w14:textId="046091FB" w:rsidR="00363FC4" w:rsidRDefault="00CA2780" w:rsidP="00363FC4">
      <w:pPr>
        <w:rPr>
          <w:lang w:eastAsia="ru-RU"/>
        </w:rPr>
      </w:pPr>
      <w:r>
        <w:rPr>
          <w:lang w:eastAsia="ru-RU"/>
        </w:rPr>
        <w:noBreakHyphen/>
        <w:t> </w:t>
      </w:r>
      <w:r w:rsidR="00363FC4">
        <w:rPr>
          <w:lang w:eastAsia="ru-RU"/>
        </w:rPr>
        <w:t>тест</w:t>
      </w:r>
      <w:r w:rsidR="00144A71">
        <w:rPr>
          <w:lang w:eastAsia="ru-RU"/>
        </w:rPr>
        <w:t>ирование</w:t>
      </w:r>
      <w:r w:rsidR="00363FC4">
        <w:rPr>
          <w:lang w:eastAsia="ru-RU"/>
        </w:rPr>
        <w:t xml:space="preserve"> (по раздел</w:t>
      </w:r>
      <w:r w:rsidR="00144A71">
        <w:rPr>
          <w:lang w:eastAsia="ru-RU"/>
        </w:rPr>
        <w:t>у</w:t>
      </w:r>
      <w:r w:rsidR="00363FC4">
        <w:rPr>
          <w:lang w:eastAsia="ru-RU"/>
        </w:rPr>
        <w:t xml:space="preserve"> III);</w:t>
      </w:r>
    </w:p>
    <w:p w14:paraId="0255EE95" w14:textId="2017FA6D" w:rsidR="00CA2780" w:rsidRDefault="00CA2780" w:rsidP="00363FC4">
      <w:pPr>
        <w:rPr>
          <w:lang w:eastAsia="ru-RU"/>
        </w:rPr>
      </w:pPr>
      <w:r>
        <w:rPr>
          <w:lang w:eastAsia="ru-RU"/>
        </w:rPr>
        <w:noBreakHyphen/>
        <w:t> тестирование (проверка</w:t>
      </w:r>
      <w:r w:rsidRPr="00CA2780">
        <w:t xml:space="preserve"> </w:t>
      </w:r>
      <w:r w:rsidRPr="00F9505E">
        <w:t>остаточных знаний по дисциплине</w:t>
      </w:r>
      <w:r>
        <w:t>).</w:t>
      </w:r>
    </w:p>
    <w:p w14:paraId="15850462" w14:textId="77777777" w:rsidR="00363FC4" w:rsidRPr="00284B89" w:rsidRDefault="00363FC4" w:rsidP="00CE6B0A">
      <w:pPr>
        <w:pStyle w:val="5"/>
      </w:pPr>
      <w:r w:rsidRPr="00284B89">
        <w:t>Промежуточная аттестация по дисциплине:</w:t>
      </w:r>
    </w:p>
    <w:p w14:paraId="3812FAC8" w14:textId="4A658CF8" w:rsidR="006025D1" w:rsidRDefault="006025D1" w:rsidP="006025D1">
      <w:pPr>
        <w:rPr>
          <w:lang w:eastAsia="ru-RU"/>
        </w:rPr>
      </w:pPr>
      <w:r>
        <w:rPr>
          <w:lang w:eastAsia="ru-RU"/>
        </w:rPr>
        <w:noBreakHyphen/>
        <w:t> </w:t>
      </w:r>
      <w:r w:rsidR="00144A71">
        <w:rPr>
          <w:lang w:eastAsia="ru-RU"/>
        </w:rPr>
        <w:t>Контрольная</w:t>
      </w:r>
      <w:r>
        <w:rPr>
          <w:lang w:eastAsia="ru-RU"/>
        </w:rPr>
        <w:t xml:space="preserve"> работа выполняется во </w:t>
      </w:r>
      <w:r w:rsidR="00144A71">
        <w:rPr>
          <w:lang w:eastAsia="ru-RU"/>
        </w:rPr>
        <w:t>первом</w:t>
      </w:r>
      <w:r>
        <w:rPr>
          <w:lang w:eastAsia="ru-RU"/>
        </w:rPr>
        <w:t xml:space="preserve"> семестре по разделам </w:t>
      </w:r>
      <w:r>
        <w:rPr>
          <w:lang w:val="en-US" w:eastAsia="ru-RU"/>
        </w:rPr>
        <w:t>I</w:t>
      </w:r>
      <w:r w:rsidRPr="006025D1">
        <w:rPr>
          <w:lang w:eastAsia="ru-RU"/>
        </w:rPr>
        <w:t>–II</w:t>
      </w:r>
      <w:r>
        <w:rPr>
          <w:lang w:eastAsia="ru-RU"/>
        </w:rPr>
        <w:t>;</w:t>
      </w:r>
    </w:p>
    <w:p w14:paraId="0A8CC6E4" w14:textId="30C392C8" w:rsidR="004B1DEF" w:rsidRPr="00284B89" w:rsidRDefault="006025D1" w:rsidP="006025D1">
      <w:pPr>
        <w:rPr>
          <w:lang w:eastAsia="ru-RU"/>
        </w:rPr>
      </w:pPr>
      <w:r>
        <w:rPr>
          <w:lang w:eastAsia="ru-RU"/>
        </w:rPr>
        <w:noBreakHyphen/>
        <w:t> </w:t>
      </w:r>
      <w:r w:rsidR="00501456" w:rsidRPr="00284B89">
        <w:rPr>
          <w:lang w:eastAsia="ru-RU"/>
        </w:rPr>
        <w:t>Промежуточная аттестация проводится в форме экзамена</w:t>
      </w:r>
      <w:r>
        <w:rPr>
          <w:lang w:eastAsia="ru-RU"/>
        </w:rPr>
        <w:t xml:space="preserve"> по итогам освоения разделов </w:t>
      </w:r>
      <w:r>
        <w:rPr>
          <w:lang w:val="en-US" w:eastAsia="ru-RU"/>
        </w:rPr>
        <w:t>I</w:t>
      </w:r>
      <w:r w:rsidRPr="006025D1">
        <w:rPr>
          <w:lang w:eastAsia="ru-RU"/>
        </w:rPr>
        <w:t>–</w:t>
      </w:r>
      <w:r>
        <w:rPr>
          <w:lang w:val="en-US" w:eastAsia="ru-RU"/>
        </w:rPr>
        <w:t>IV</w:t>
      </w:r>
      <w:r w:rsidR="00161914">
        <w:rPr>
          <w:lang w:eastAsia="ru-RU"/>
        </w:rPr>
        <w:t>.</w:t>
      </w:r>
    </w:p>
    <w:p w14:paraId="4993C2E8" w14:textId="77777777" w:rsidR="006025D1" w:rsidRPr="006025D1" w:rsidRDefault="006025D1" w:rsidP="006025D1">
      <w:pPr>
        <w:rPr>
          <w:lang w:eastAsia="ru-RU"/>
        </w:rPr>
      </w:pPr>
    </w:p>
    <w:p w14:paraId="40ECA5C4" w14:textId="7A78E89F" w:rsidR="004B1DEF" w:rsidRDefault="00501456" w:rsidP="00CC62BD">
      <w:pPr>
        <w:pStyle w:val="3"/>
      </w:pPr>
      <w:r w:rsidRPr="00C85A57">
        <w:t>6.1. Система оценивания</w:t>
      </w:r>
    </w:p>
    <w:p w14:paraId="071DE952" w14:textId="71741769" w:rsidR="004B1DEF" w:rsidRDefault="004B1DEF" w:rsidP="00A4505B">
      <w:pPr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98"/>
        <w:gridCol w:w="1987"/>
        <w:gridCol w:w="3960"/>
      </w:tblGrid>
      <w:tr w:rsidR="00540115" w:rsidRPr="00A4505B" w14:paraId="33A75583" w14:textId="77777777" w:rsidTr="00540115">
        <w:trPr>
          <w:trHeight w:val="475"/>
        </w:trPr>
        <w:tc>
          <w:tcPr>
            <w:tcW w:w="1818" w:type="pct"/>
          </w:tcPr>
          <w:p w14:paraId="218CA1BE" w14:textId="77777777" w:rsidR="001C14E4" w:rsidRPr="00A4505B" w:rsidRDefault="001C14E4" w:rsidP="00A4505B">
            <w:pPr>
              <w:pStyle w:val="afb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>Форма контроля</w:t>
            </w:r>
          </w:p>
        </w:tc>
        <w:tc>
          <w:tcPr>
            <w:tcW w:w="1063" w:type="pct"/>
          </w:tcPr>
          <w:p w14:paraId="2B25BD48" w14:textId="77777777" w:rsidR="001C14E4" w:rsidRPr="00A4505B" w:rsidRDefault="00956F86" w:rsidP="00A4505B">
            <w:pPr>
              <w:pStyle w:val="afb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>Компетенция</w:t>
            </w:r>
          </w:p>
        </w:tc>
        <w:tc>
          <w:tcPr>
            <w:tcW w:w="2120" w:type="pct"/>
          </w:tcPr>
          <w:p w14:paraId="61DB4307" w14:textId="77777777" w:rsidR="001C14E4" w:rsidRPr="00A4505B" w:rsidRDefault="001C14E4" w:rsidP="00A4505B">
            <w:pPr>
              <w:pStyle w:val="afb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>Оценка</w:t>
            </w:r>
          </w:p>
        </w:tc>
      </w:tr>
      <w:tr w:rsidR="00540115" w14:paraId="791EBE85" w14:textId="77777777" w:rsidTr="00540115">
        <w:trPr>
          <w:trHeight w:val="286"/>
        </w:trPr>
        <w:tc>
          <w:tcPr>
            <w:tcW w:w="1818" w:type="pct"/>
          </w:tcPr>
          <w:p w14:paraId="358840A2" w14:textId="77777777" w:rsidR="001C14E4" w:rsidRPr="00363FC4" w:rsidRDefault="001C14E4" w:rsidP="00A4505B">
            <w:pPr>
              <w:pStyle w:val="afb"/>
              <w:rPr>
                <w:b/>
                <w:i/>
                <w:iCs/>
                <w:lang w:eastAsia="ru-RU"/>
              </w:rPr>
            </w:pPr>
            <w:r w:rsidRPr="00363FC4">
              <w:rPr>
                <w:b/>
                <w:i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1063" w:type="pct"/>
          </w:tcPr>
          <w:p w14:paraId="4724499D" w14:textId="77777777" w:rsidR="001C14E4" w:rsidRDefault="001C14E4" w:rsidP="00A4505B">
            <w:pPr>
              <w:pStyle w:val="afb"/>
              <w:rPr>
                <w:bCs/>
                <w:i/>
                <w:lang w:eastAsia="ru-RU"/>
              </w:rPr>
            </w:pPr>
          </w:p>
        </w:tc>
        <w:tc>
          <w:tcPr>
            <w:tcW w:w="2120" w:type="pct"/>
          </w:tcPr>
          <w:p w14:paraId="5628DFCE" w14:textId="77777777" w:rsidR="001C14E4" w:rsidRDefault="001C14E4" w:rsidP="00A4505B">
            <w:pPr>
              <w:pStyle w:val="afb"/>
              <w:rPr>
                <w:bCs/>
                <w:i/>
                <w:lang w:eastAsia="ru-RU"/>
              </w:rPr>
            </w:pPr>
          </w:p>
        </w:tc>
      </w:tr>
      <w:tr w:rsidR="00540115" w14:paraId="5FEE19F5" w14:textId="77777777" w:rsidTr="00540115">
        <w:trPr>
          <w:trHeight w:val="286"/>
        </w:trPr>
        <w:tc>
          <w:tcPr>
            <w:tcW w:w="1818" w:type="pct"/>
          </w:tcPr>
          <w:p w14:paraId="2B7FE89B" w14:textId="19133848" w:rsidR="001C14E4" w:rsidRDefault="00363FC4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noBreakHyphen/>
              <w:t> </w:t>
            </w:r>
            <w:r w:rsidR="001C14E4">
              <w:rPr>
                <w:lang w:eastAsia="ru-RU"/>
              </w:rPr>
              <w:t>опрос</w:t>
            </w:r>
            <w:r w:rsidR="00540115">
              <w:rPr>
                <w:lang w:eastAsia="ru-RU"/>
              </w:rPr>
              <w:t>;</w:t>
            </w:r>
          </w:p>
        </w:tc>
        <w:tc>
          <w:tcPr>
            <w:tcW w:w="1063" w:type="pct"/>
          </w:tcPr>
          <w:p w14:paraId="650B588D" w14:textId="7D49A49C" w:rsidR="001C14E4" w:rsidRDefault="00A4505B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r w:rsidR="00956F86">
              <w:rPr>
                <w:lang w:eastAsia="ru-RU"/>
              </w:rPr>
              <w:t>-</w:t>
            </w:r>
            <w:r w:rsidR="00144A71">
              <w:rPr>
                <w:lang w:eastAsia="ru-RU"/>
              </w:rPr>
              <w:t>3</w:t>
            </w:r>
            <w:r>
              <w:rPr>
                <w:lang w:eastAsia="ru-RU"/>
              </w:rPr>
              <w:t>, ПК-</w:t>
            </w:r>
            <w:r w:rsidR="00144A71">
              <w:rPr>
                <w:lang w:eastAsia="ru-RU"/>
              </w:rPr>
              <w:t>4</w:t>
            </w:r>
          </w:p>
        </w:tc>
        <w:tc>
          <w:tcPr>
            <w:tcW w:w="2120" w:type="pct"/>
            <w:vAlign w:val="center"/>
          </w:tcPr>
          <w:p w14:paraId="7F50F5AE" w14:textId="77777777" w:rsidR="001C14E4" w:rsidRDefault="001C14E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зачтено/не зачтено</w:t>
            </w:r>
          </w:p>
        </w:tc>
      </w:tr>
      <w:tr w:rsidR="00363FC4" w14:paraId="71701E27" w14:textId="77777777" w:rsidTr="00540115">
        <w:trPr>
          <w:trHeight w:val="214"/>
        </w:trPr>
        <w:tc>
          <w:tcPr>
            <w:tcW w:w="1818" w:type="pct"/>
          </w:tcPr>
          <w:p w14:paraId="0AAACD84" w14:textId="1162D017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noBreakHyphen/>
              <w:t> доклад с презентацией на семинаре</w:t>
            </w:r>
            <w:r w:rsidR="00540115">
              <w:rPr>
                <w:lang w:eastAsia="ru-RU"/>
              </w:rPr>
              <w:t>;</w:t>
            </w:r>
          </w:p>
        </w:tc>
        <w:tc>
          <w:tcPr>
            <w:tcW w:w="1063" w:type="pct"/>
          </w:tcPr>
          <w:p w14:paraId="559AE777" w14:textId="14FA5A5C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ПК-</w:t>
            </w:r>
            <w:r w:rsidR="00144A71">
              <w:rPr>
                <w:lang w:eastAsia="ru-RU"/>
              </w:rPr>
              <w:t>3</w:t>
            </w:r>
            <w:r>
              <w:rPr>
                <w:lang w:eastAsia="ru-RU"/>
              </w:rPr>
              <w:t>, ПК-</w:t>
            </w:r>
            <w:r w:rsidR="00144A71">
              <w:rPr>
                <w:lang w:eastAsia="ru-RU"/>
              </w:rPr>
              <w:t>4</w:t>
            </w:r>
          </w:p>
        </w:tc>
        <w:tc>
          <w:tcPr>
            <w:tcW w:w="2120" w:type="pct"/>
            <w:vAlign w:val="center"/>
          </w:tcPr>
          <w:p w14:paraId="32AEA802" w14:textId="704D578B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зачтено/не зачтено</w:t>
            </w:r>
          </w:p>
        </w:tc>
      </w:tr>
      <w:tr w:rsidR="00540115" w14:paraId="5BF430BE" w14:textId="77777777" w:rsidTr="00540115">
        <w:trPr>
          <w:trHeight w:val="214"/>
        </w:trPr>
        <w:tc>
          <w:tcPr>
            <w:tcW w:w="1818" w:type="pct"/>
          </w:tcPr>
          <w:p w14:paraId="4C66AEAF" w14:textId="16D5C319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noBreakHyphen/>
              <w:t> участие в дискуссии на семинаре</w:t>
            </w:r>
            <w:r w:rsidR="00540115">
              <w:rPr>
                <w:lang w:eastAsia="ru-RU"/>
              </w:rPr>
              <w:t>;</w:t>
            </w:r>
          </w:p>
        </w:tc>
        <w:tc>
          <w:tcPr>
            <w:tcW w:w="1063" w:type="pct"/>
          </w:tcPr>
          <w:p w14:paraId="1A4851E2" w14:textId="60B8F8FB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ПК-</w:t>
            </w:r>
            <w:r w:rsidR="00144A71">
              <w:rPr>
                <w:lang w:eastAsia="ru-RU"/>
              </w:rPr>
              <w:t>3</w:t>
            </w:r>
            <w:r>
              <w:rPr>
                <w:lang w:eastAsia="ru-RU"/>
              </w:rPr>
              <w:t>, ПК-</w:t>
            </w:r>
            <w:r w:rsidR="00144A71">
              <w:rPr>
                <w:lang w:eastAsia="ru-RU"/>
              </w:rPr>
              <w:t>4</w:t>
            </w:r>
          </w:p>
        </w:tc>
        <w:tc>
          <w:tcPr>
            <w:tcW w:w="2120" w:type="pct"/>
            <w:vAlign w:val="center"/>
          </w:tcPr>
          <w:p w14:paraId="637A0A90" w14:textId="77777777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зачтено/не зачтено</w:t>
            </w:r>
          </w:p>
        </w:tc>
      </w:tr>
      <w:tr w:rsidR="00540115" w14:paraId="68C3250C" w14:textId="77777777" w:rsidTr="00540115">
        <w:trPr>
          <w:trHeight w:val="286"/>
        </w:trPr>
        <w:tc>
          <w:tcPr>
            <w:tcW w:w="1818" w:type="pct"/>
          </w:tcPr>
          <w:p w14:paraId="41FEE195" w14:textId="3334A0A2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noBreakHyphen/>
              <w:t xml:space="preserve"> тестовый опрос </w:t>
            </w:r>
            <w:r w:rsidRPr="00363FC4">
              <w:rPr>
                <w:lang w:eastAsia="ru-RU"/>
              </w:rPr>
              <w:t>(</w:t>
            </w:r>
            <w:r>
              <w:rPr>
                <w:lang w:eastAsia="ru-RU"/>
              </w:rPr>
              <w:t>по разделам</w:t>
            </w:r>
            <w:r w:rsidRPr="00363FC4">
              <w:rPr>
                <w:lang w:eastAsia="ru-RU"/>
              </w:rPr>
              <w:t xml:space="preserve"> </w:t>
            </w:r>
            <w:r w:rsidR="00540115">
              <w:rPr>
                <w:lang w:val="en-US" w:eastAsia="ru-RU"/>
              </w:rPr>
              <w:t>I</w:t>
            </w:r>
            <w:r w:rsidR="00540115" w:rsidRPr="00A4505B">
              <w:rPr>
                <w:lang w:eastAsia="ru-RU"/>
              </w:rPr>
              <w:t>–II</w:t>
            </w:r>
            <w:r>
              <w:rPr>
                <w:lang w:eastAsia="ru-RU"/>
              </w:rPr>
              <w:t>)</w:t>
            </w:r>
            <w:r w:rsidR="00540115">
              <w:rPr>
                <w:lang w:eastAsia="ru-RU"/>
              </w:rPr>
              <w:t>.</w:t>
            </w:r>
          </w:p>
        </w:tc>
        <w:tc>
          <w:tcPr>
            <w:tcW w:w="1063" w:type="pct"/>
          </w:tcPr>
          <w:p w14:paraId="6A20F4EE" w14:textId="65CD7AE3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ПК-</w:t>
            </w:r>
            <w:r w:rsidR="00144A71">
              <w:rPr>
                <w:lang w:eastAsia="ru-RU"/>
              </w:rPr>
              <w:t>3</w:t>
            </w:r>
          </w:p>
        </w:tc>
        <w:tc>
          <w:tcPr>
            <w:tcW w:w="2120" w:type="pct"/>
            <w:vAlign w:val="center"/>
          </w:tcPr>
          <w:p w14:paraId="0D614C92" w14:textId="1EEC712E" w:rsidR="00363FC4" w:rsidRDefault="00363FC4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отлично/</w:t>
            </w:r>
            <w:r w:rsidR="0054011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хорошо</w:t>
            </w:r>
            <w:r w:rsidR="0054011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/</w:t>
            </w:r>
            <w:r w:rsidR="0054011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удовлетворительно</w:t>
            </w:r>
            <w:r w:rsidR="0054011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/</w:t>
            </w:r>
            <w:r w:rsidR="0054011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неудовлетворительно</w:t>
            </w:r>
          </w:p>
        </w:tc>
      </w:tr>
      <w:tr w:rsidR="00363FC4" w14:paraId="365B173B" w14:textId="77777777" w:rsidTr="00540115">
        <w:trPr>
          <w:trHeight w:val="286"/>
        </w:trPr>
        <w:tc>
          <w:tcPr>
            <w:tcW w:w="1818" w:type="pct"/>
          </w:tcPr>
          <w:p w14:paraId="2D243061" w14:textId="57563FD7" w:rsidR="00363FC4" w:rsidRDefault="00363FC4" w:rsidP="00363FC4">
            <w:pPr>
              <w:pStyle w:val="afb"/>
              <w:rPr>
                <w:lang w:eastAsia="ru-RU"/>
              </w:rPr>
            </w:pPr>
            <w:r w:rsidRPr="00363FC4">
              <w:rPr>
                <w:b/>
                <w:i/>
                <w:iCs/>
                <w:lang w:eastAsia="ru-RU"/>
              </w:rPr>
              <w:t>Промежуточная аттестация:</w:t>
            </w:r>
          </w:p>
        </w:tc>
        <w:tc>
          <w:tcPr>
            <w:tcW w:w="1063" w:type="pct"/>
          </w:tcPr>
          <w:p w14:paraId="6060CDD5" w14:textId="77777777" w:rsidR="00363FC4" w:rsidRDefault="00363FC4" w:rsidP="00363FC4">
            <w:pPr>
              <w:pStyle w:val="afb"/>
              <w:rPr>
                <w:lang w:eastAsia="ru-RU"/>
              </w:rPr>
            </w:pPr>
          </w:p>
        </w:tc>
        <w:tc>
          <w:tcPr>
            <w:tcW w:w="2120" w:type="pct"/>
            <w:vAlign w:val="center"/>
          </w:tcPr>
          <w:p w14:paraId="7CC540FD" w14:textId="77777777" w:rsidR="00363FC4" w:rsidRDefault="00363FC4" w:rsidP="00363FC4">
            <w:pPr>
              <w:pStyle w:val="afb"/>
              <w:rPr>
                <w:lang w:eastAsia="ru-RU"/>
              </w:rPr>
            </w:pPr>
          </w:p>
        </w:tc>
      </w:tr>
      <w:tr w:rsidR="00144A71" w14:paraId="390F54D2" w14:textId="77777777" w:rsidTr="00540115">
        <w:trPr>
          <w:trHeight w:val="286"/>
        </w:trPr>
        <w:tc>
          <w:tcPr>
            <w:tcW w:w="1818" w:type="pct"/>
          </w:tcPr>
          <w:p w14:paraId="6901BA73" w14:textId="1C35D4EF" w:rsidR="00144A71" w:rsidRDefault="00144A71" w:rsidP="00540115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noBreakHyphen/>
              <w:t xml:space="preserve"> контрольная работа (разделы </w:t>
            </w:r>
            <w:r>
              <w:rPr>
                <w:lang w:val="en-US" w:eastAsia="ru-RU"/>
              </w:rPr>
              <w:t>I</w:t>
            </w:r>
            <w:r w:rsidRPr="00A4505B">
              <w:rPr>
                <w:lang w:eastAsia="ru-RU"/>
              </w:rPr>
              <w:t>–II</w:t>
            </w:r>
            <w:r>
              <w:rPr>
                <w:lang w:eastAsia="ru-RU"/>
              </w:rPr>
              <w:t>).</w:t>
            </w:r>
          </w:p>
        </w:tc>
        <w:tc>
          <w:tcPr>
            <w:tcW w:w="1063" w:type="pct"/>
          </w:tcPr>
          <w:p w14:paraId="025AC3CB" w14:textId="77777777" w:rsidR="00144A71" w:rsidRDefault="00144A71" w:rsidP="00540115">
            <w:pPr>
              <w:pStyle w:val="afb"/>
              <w:rPr>
                <w:lang w:eastAsia="ru-RU"/>
              </w:rPr>
            </w:pPr>
            <w:bookmarkStart w:id="13" w:name="_Hlk96523899"/>
            <w:r>
              <w:rPr>
                <w:lang w:eastAsia="ru-RU"/>
              </w:rPr>
              <w:t>ПК-3, ПК-</w:t>
            </w:r>
            <w:bookmarkEnd w:id="13"/>
            <w:r>
              <w:rPr>
                <w:lang w:eastAsia="ru-RU"/>
              </w:rPr>
              <w:t>4</w:t>
            </w:r>
          </w:p>
        </w:tc>
        <w:tc>
          <w:tcPr>
            <w:tcW w:w="2120" w:type="pct"/>
            <w:vAlign w:val="center"/>
          </w:tcPr>
          <w:p w14:paraId="6F15F971" w14:textId="77777777" w:rsidR="00144A71" w:rsidRDefault="00144A71" w:rsidP="00540115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отлично/ хорошо / удовлетворительно / неудовлетворительно</w:t>
            </w:r>
          </w:p>
        </w:tc>
      </w:tr>
      <w:tr w:rsidR="00540115" w14:paraId="7A0C3C8A" w14:textId="77777777" w:rsidTr="00F9505E">
        <w:trPr>
          <w:trHeight w:val="509"/>
        </w:trPr>
        <w:tc>
          <w:tcPr>
            <w:tcW w:w="1818" w:type="pct"/>
          </w:tcPr>
          <w:p w14:paraId="37906ADF" w14:textId="5401F0BC" w:rsidR="00540115" w:rsidRDefault="00540115" w:rsidP="00144A71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noBreakHyphen/>
              <w:t> экзамен по разделам</w:t>
            </w:r>
            <w:r w:rsidRPr="00363FC4">
              <w:rPr>
                <w:lang w:eastAsia="ru-RU"/>
              </w:rPr>
              <w:t xml:space="preserve"> </w:t>
            </w:r>
            <w:r>
              <w:rPr>
                <w:lang w:val="en-US" w:eastAsia="ru-RU"/>
              </w:rPr>
              <w:t>I</w:t>
            </w:r>
            <w:r w:rsidRPr="00A4505B">
              <w:rPr>
                <w:lang w:eastAsia="ru-RU"/>
              </w:rPr>
              <w:t>–</w:t>
            </w:r>
            <w:r>
              <w:rPr>
                <w:lang w:val="en-US" w:eastAsia="ru-RU"/>
              </w:rPr>
              <w:t>IV</w:t>
            </w:r>
            <w:r>
              <w:rPr>
                <w:lang w:eastAsia="ru-RU"/>
              </w:rPr>
              <w:t xml:space="preserve"> (экзамен – по билетам).</w:t>
            </w:r>
          </w:p>
        </w:tc>
        <w:tc>
          <w:tcPr>
            <w:tcW w:w="1063" w:type="pct"/>
          </w:tcPr>
          <w:p w14:paraId="2BD68098" w14:textId="4B22B9C3" w:rsidR="00540115" w:rsidRDefault="00540115" w:rsidP="00540115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ПК-</w:t>
            </w:r>
            <w:r w:rsidR="00144A71">
              <w:rPr>
                <w:lang w:eastAsia="ru-RU"/>
              </w:rPr>
              <w:t>3</w:t>
            </w:r>
            <w:r>
              <w:rPr>
                <w:lang w:eastAsia="ru-RU"/>
              </w:rPr>
              <w:t>, ПК-</w:t>
            </w:r>
            <w:r w:rsidR="00144A71">
              <w:rPr>
                <w:lang w:eastAsia="ru-RU"/>
              </w:rPr>
              <w:t>4</w:t>
            </w:r>
          </w:p>
        </w:tc>
        <w:tc>
          <w:tcPr>
            <w:tcW w:w="2120" w:type="pct"/>
            <w:vAlign w:val="center"/>
          </w:tcPr>
          <w:p w14:paraId="180B06B0" w14:textId="6FBEAE2D" w:rsidR="00540115" w:rsidRDefault="00540115" w:rsidP="00540115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отлично/ хорошо / удовлетворительно / неудовлетворительно</w:t>
            </w:r>
          </w:p>
        </w:tc>
      </w:tr>
    </w:tbl>
    <w:p w14:paraId="427B7996" w14:textId="27A9BE32" w:rsidR="004B1DEF" w:rsidRDefault="004B1DEF" w:rsidP="00363FC4"/>
    <w:p w14:paraId="28E9D9D1" w14:textId="77777777" w:rsidR="00363FC4" w:rsidRDefault="00363FC4">
      <w:pPr>
        <w:rPr>
          <w:rFonts w:eastAsia="Times New Roman" w:cs="Times New Roman"/>
          <w:b/>
          <w:i/>
          <w:sz w:val="24"/>
          <w:szCs w:val="24"/>
          <w:lang w:eastAsia="ru-RU"/>
        </w:rPr>
      </w:pPr>
    </w:p>
    <w:p w14:paraId="15F44849" w14:textId="622462A9" w:rsidR="004B1DEF" w:rsidRDefault="00501456" w:rsidP="00CC62BD">
      <w:pPr>
        <w:pStyle w:val="3"/>
      </w:pPr>
      <w:r w:rsidRPr="00C85A57">
        <w:t>6.2. Критерии оценки результатов по дисциплине</w:t>
      </w:r>
      <w:r>
        <w:t xml:space="preserve"> </w:t>
      </w:r>
    </w:p>
    <w:p w14:paraId="5785D55C" w14:textId="77777777" w:rsidR="004B1DEF" w:rsidRDefault="004B1DEF">
      <w:pPr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 w:rsidRPr="00A4505B" w14:paraId="0D8C9C02" w14:textId="77777777">
        <w:trPr>
          <w:tblHeader/>
        </w:trPr>
        <w:tc>
          <w:tcPr>
            <w:tcW w:w="2126" w:type="dxa"/>
            <w:shd w:val="clear" w:color="auto" w:fill="auto"/>
          </w:tcPr>
          <w:p w14:paraId="44571725" w14:textId="77777777" w:rsidR="004B1DEF" w:rsidRPr="00A4505B" w:rsidRDefault="00501456" w:rsidP="00A4505B">
            <w:pPr>
              <w:pStyle w:val="afb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 xml:space="preserve">Оценка по </w:t>
            </w:r>
          </w:p>
          <w:p w14:paraId="5C1FAF6C" w14:textId="77777777" w:rsidR="004B1DEF" w:rsidRPr="00A4505B" w:rsidRDefault="00501456" w:rsidP="00A4505B">
            <w:pPr>
              <w:pStyle w:val="afb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69998ED" w14:textId="77777777" w:rsidR="004B1DEF" w:rsidRPr="00A4505B" w:rsidRDefault="00501456" w:rsidP="00A4505B">
            <w:pPr>
              <w:pStyle w:val="afb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14:paraId="5B5ECF62" w14:textId="77777777">
        <w:trPr>
          <w:trHeight w:val="705"/>
        </w:trPr>
        <w:tc>
          <w:tcPr>
            <w:tcW w:w="2126" w:type="dxa"/>
            <w:shd w:val="clear" w:color="auto" w:fill="auto"/>
          </w:tcPr>
          <w:p w14:paraId="6649BF62" w14:textId="019DD669" w:rsidR="00A4505B" w:rsidRDefault="00501456" w:rsidP="00363FC4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«отлично»</w:t>
            </w:r>
            <w:r w:rsidR="00363FC4">
              <w:rPr>
                <w:lang w:eastAsia="ru-RU"/>
              </w:rPr>
              <w:t xml:space="preserve"> /  «зачтено»</w:t>
            </w:r>
          </w:p>
          <w:p w14:paraId="4F0509B6" w14:textId="2FD63E8D" w:rsidR="004B1DEF" w:rsidRDefault="004B1DEF" w:rsidP="00A4505B">
            <w:pPr>
              <w:pStyle w:val="afb"/>
              <w:rPr>
                <w:lang w:eastAsia="ru-RU"/>
              </w:rPr>
            </w:pPr>
          </w:p>
          <w:p w14:paraId="0F526C87" w14:textId="77777777" w:rsidR="004B1DEF" w:rsidRDefault="004B1DEF" w:rsidP="00A4505B">
            <w:pPr>
              <w:pStyle w:val="afb"/>
              <w:rPr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681A2F9D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Выставляется</w:t>
            </w:r>
            <w:r w:rsidR="00C85A57">
              <w:rPr>
                <w:lang w:eastAsia="ru-RU"/>
              </w:rPr>
              <w:t xml:space="preserve"> обучающемуся, если компетенция</w:t>
            </w:r>
            <w:r>
              <w:rPr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lang w:eastAsia="ru-RU"/>
              </w:rPr>
              <w:t>продемонстрировал</w:t>
            </w:r>
            <w:r>
              <w:rPr>
                <w:lang w:eastAsia="ru-RU"/>
              </w:rPr>
              <w:t xml:space="preserve"> это на занятиях и в ходе промежуточной аттестации.  </w:t>
            </w:r>
          </w:p>
          <w:p w14:paraId="4FA17932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>
              <w:rPr>
                <w:lang w:eastAsia="ru-RU"/>
              </w:rPr>
              <w:t>сочетать</w:t>
            </w:r>
            <w:r>
              <w:rPr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0B340DE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7CC45FC" w14:textId="77777777" w:rsidR="004B1DEF" w:rsidRDefault="004B1DEF" w:rsidP="00A4505B">
            <w:pPr>
              <w:pStyle w:val="afb"/>
              <w:rPr>
                <w:lang w:eastAsia="ru-RU"/>
              </w:rPr>
            </w:pPr>
          </w:p>
          <w:p w14:paraId="72A5BD5F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14:paraId="5709C140" w14:textId="77777777">
        <w:trPr>
          <w:trHeight w:val="1649"/>
        </w:trPr>
        <w:tc>
          <w:tcPr>
            <w:tcW w:w="2126" w:type="dxa"/>
            <w:shd w:val="clear" w:color="auto" w:fill="auto"/>
          </w:tcPr>
          <w:p w14:paraId="5F46D5C4" w14:textId="1F373950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«хорошо»/</w:t>
            </w:r>
            <w:r w:rsidR="00363FC4">
              <w:rPr>
                <w:lang w:eastAsia="ru-RU"/>
              </w:rPr>
              <w:t xml:space="preserve"> </w:t>
            </w:r>
          </w:p>
          <w:p w14:paraId="43C4BDA4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DAC1657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DE1F8AB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610DBC11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66F4D36E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9601B72" w14:textId="77777777" w:rsidR="004B1DEF" w:rsidRDefault="00501456" w:rsidP="00A4505B">
            <w:pPr>
              <w:pStyle w:val="afb"/>
              <w:rPr>
                <w:i/>
                <w:lang w:eastAsia="ru-RU"/>
              </w:rPr>
            </w:pPr>
            <w:r>
              <w:rPr>
                <w:lang w:eastAsia="ru-RU"/>
              </w:rPr>
              <w:t>Компетенции, закреплённые за дисци</w:t>
            </w:r>
            <w:r w:rsidR="00C85A57">
              <w:rPr>
                <w:lang w:eastAsia="ru-RU"/>
              </w:rPr>
              <w:t xml:space="preserve">плиной, сформированы на уровне </w:t>
            </w:r>
            <w:r>
              <w:rPr>
                <w:lang w:eastAsia="ru-RU"/>
              </w:rPr>
              <w:t>«хороший</w:t>
            </w:r>
            <w:r>
              <w:rPr>
                <w:i/>
                <w:lang w:eastAsia="ru-RU"/>
              </w:rPr>
              <w:t>».</w:t>
            </w:r>
          </w:p>
        </w:tc>
      </w:tr>
      <w:tr w:rsidR="004B1DEF" w14:paraId="67B9C56E" w14:textId="77777777">
        <w:trPr>
          <w:trHeight w:val="1407"/>
        </w:trPr>
        <w:tc>
          <w:tcPr>
            <w:tcW w:w="2126" w:type="dxa"/>
            <w:shd w:val="clear" w:color="auto" w:fill="auto"/>
          </w:tcPr>
          <w:p w14:paraId="2C47901D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«удовлетворительно»/</w:t>
            </w:r>
          </w:p>
          <w:p w14:paraId="058042FC" w14:textId="77777777" w:rsidR="004B1DEF" w:rsidRDefault="00501456" w:rsidP="00A4505B">
            <w:pPr>
              <w:pStyle w:val="afb"/>
              <w:rPr>
                <w:i/>
                <w:lang w:eastAsia="ru-RU"/>
              </w:rPr>
            </w:pPr>
            <w:r>
              <w:rPr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24966F87" w14:textId="77777777" w:rsidR="004B1DEF" w:rsidRDefault="00501456" w:rsidP="00A4505B">
            <w:pPr>
              <w:pStyle w:val="afb"/>
              <w:rPr>
                <w:i/>
                <w:lang w:eastAsia="ru-RU"/>
              </w:rPr>
            </w:pPr>
            <w:r>
              <w:rPr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3A414770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755E72C5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Демонстрирует достаточный уровень знания </w:t>
            </w:r>
            <w:r w:rsidR="00284B89">
              <w:rPr>
                <w:lang w:eastAsia="ru-RU"/>
              </w:rPr>
              <w:t>учебной литературы</w:t>
            </w:r>
            <w:r>
              <w:rPr>
                <w:lang w:eastAsia="ru-RU"/>
              </w:rPr>
              <w:t xml:space="preserve"> по дисциплине.</w:t>
            </w:r>
          </w:p>
          <w:p w14:paraId="4365DCAA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5CF2B38" w14:textId="77777777" w:rsidR="004B1DEF" w:rsidRDefault="00501456" w:rsidP="00A4505B">
            <w:pPr>
              <w:pStyle w:val="afb"/>
              <w:rPr>
                <w:i/>
                <w:lang w:eastAsia="ru-RU"/>
              </w:rPr>
            </w:pPr>
            <w:r>
              <w:rPr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lang w:eastAsia="ru-RU"/>
              </w:rPr>
              <w:t>уровне «</w:t>
            </w:r>
            <w:r>
              <w:rPr>
                <w:lang w:eastAsia="ru-RU"/>
              </w:rPr>
              <w:t>достаточный</w:t>
            </w:r>
            <w:r>
              <w:rPr>
                <w:i/>
                <w:lang w:eastAsia="ru-RU"/>
              </w:rPr>
              <w:t xml:space="preserve">». </w:t>
            </w:r>
          </w:p>
        </w:tc>
      </w:tr>
      <w:tr w:rsidR="004B1DEF" w14:paraId="6E75A4F0" w14:textId="77777777">
        <w:trPr>
          <w:trHeight w:val="415"/>
        </w:trPr>
        <w:tc>
          <w:tcPr>
            <w:tcW w:w="2126" w:type="dxa"/>
            <w:shd w:val="clear" w:color="auto" w:fill="auto"/>
          </w:tcPr>
          <w:p w14:paraId="5CD7EEBE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«неудовлетворительно»/</w:t>
            </w:r>
          </w:p>
          <w:p w14:paraId="62EECA6F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7DD8F53D" w14:textId="77777777" w:rsidR="004B1DEF" w:rsidRDefault="00501456" w:rsidP="00A4505B">
            <w:pPr>
              <w:pStyle w:val="afb"/>
              <w:rPr>
                <w:i/>
                <w:lang w:eastAsia="ru-RU"/>
              </w:rPr>
            </w:pPr>
            <w:r>
              <w:rPr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7451B1A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12D6454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Демонстрируе</w:t>
            </w:r>
            <w:r w:rsidR="00C85A57">
              <w:rPr>
                <w:lang w:eastAsia="ru-RU"/>
              </w:rPr>
              <w:t xml:space="preserve">т фрагментарные знания учебной </w:t>
            </w:r>
            <w:r>
              <w:rPr>
                <w:lang w:eastAsia="ru-RU"/>
              </w:rPr>
              <w:t>литературы по дисциплине.</w:t>
            </w:r>
          </w:p>
          <w:p w14:paraId="456EA09D" w14:textId="77777777" w:rsidR="004B1DEF" w:rsidRDefault="00501456" w:rsidP="00A4505B">
            <w:pPr>
              <w:pStyle w:val="afb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014866C" w14:textId="77777777" w:rsidR="004B1DEF" w:rsidRDefault="00501456" w:rsidP="00A4505B">
            <w:pPr>
              <w:pStyle w:val="afb"/>
              <w:rPr>
                <w:i/>
                <w:lang w:eastAsia="ru-RU"/>
              </w:rPr>
            </w:pPr>
            <w:r>
              <w:rPr>
                <w:lang w:eastAsia="ru-RU"/>
              </w:rPr>
              <w:t>Компетенции на уровне «достаточный</w:t>
            </w:r>
            <w:r>
              <w:rPr>
                <w:i/>
                <w:lang w:eastAsia="ru-RU"/>
              </w:rPr>
              <w:t>»</w:t>
            </w:r>
            <w:r>
              <w:rPr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324584DF" w14:textId="1BC514C0" w:rsidR="004B1DEF" w:rsidRDefault="004B1DEF">
      <w:pPr>
        <w:rPr>
          <w:rFonts w:eastAsia="Times New Roman" w:cs="Times New Roman"/>
          <w:i/>
          <w:sz w:val="24"/>
          <w:szCs w:val="24"/>
          <w:lang w:eastAsia="ru-RU"/>
        </w:rPr>
      </w:pPr>
    </w:p>
    <w:p w14:paraId="72B9DC3E" w14:textId="77777777" w:rsidR="004B6F57" w:rsidRDefault="004B6F57">
      <w:pPr>
        <w:rPr>
          <w:rFonts w:eastAsia="Times New Roman" w:cs="Times New Roman"/>
          <w:i/>
          <w:sz w:val="24"/>
          <w:szCs w:val="24"/>
          <w:lang w:eastAsia="ru-RU"/>
        </w:rPr>
      </w:pPr>
    </w:p>
    <w:p w14:paraId="30073841" w14:textId="0E8DA033" w:rsidR="004B1DEF" w:rsidRDefault="00501456" w:rsidP="00CC62BD">
      <w:pPr>
        <w:pStyle w:val="3"/>
      </w:pPr>
      <w:r w:rsidRPr="00C85A57">
        <w:t xml:space="preserve">6.3. Оценочные средства </w:t>
      </w:r>
      <w:r w:rsidRPr="00C85A57">
        <w:rPr>
          <w:iCs/>
        </w:rPr>
        <w:t>(материалы)</w:t>
      </w:r>
      <w:r w:rsidRPr="00C85A57">
        <w:t xml:space="preserve"> для текущего контроля успеваемости, промежуточной аттестации обучающихся по дисциплине </w:t>
      </w:r>
    </w:p>
    <w:p w14:paraId="6A477B4C" w14:textId="79B4A74D" w:rsidR="00CA2780" w:rsidRDefault="00CA2780" w:rsidP="00CA2780">
      <w:pPr>
        <w:pStyle w:val="5"/>
      </w:pPr>
      <w:r>
        <w:t>6.3.1. Опрос</w:t>
      </w:r>
    </w:p>
    <w:p w14:paraId="1AD91AF8" w14:textId="417D2094" w:rsidR="00CA2780" w:rsidRDefault="00CA2780" w:rsidP="00CA2780">
      <w:r>
        <w:t xml:space="preserve">Опрос в форме групповой дискуссии по результатам освоения магистрантами материала дисциплины. </w:t>
      </w:r>
    </w:p>
    <w:p w14:paraId="15EC592A" w14:textId="75571CF3" w:rsidR="00CA2780" w:rsidRDefault="00CA2780" w:rsidP="00CA2780">
      <w:r>
        <w:t xml:space="preserve">В ходе групповой дискуссии магистрант делает короткое сообщение-ответ на вопросы по темам семинарских занятий. </w:t>
      </w:r>
    </w:p>
    <w:p w14:paraId="27255529" w14:textId="77777777" w:rsidR="00CA2780" w:rsidRDefault="00CA2780" w:rsidP="00CA2780">
      <w:pPr>
        <w:ind w:firstLine="680"/>
      </w:pPr>
      <w:r>
        <w:rPr>
          <w:b/>
          <w:bCs/>
        </w:rPr>
        <w:t xml:space="preserve">Цель </w:t>
      </w:r>
      <w:r>
        <w:t>выполнения задания</w:t>
      </w:r>
      <w:r>
        <w:rPr>
          <w:b/>
          <w:bCs/>
        </w:rPr>
        <w:t xml:space="preserve">: </w:t>
      </w:r>
      <w:r>
        <w:t>задание ориентировано на совершенствование умений самостоятельно анализировать научные проблемы социально-культурной деятельности; на развитие навыков распознавать главные и вспомогательные цели научных исследований социально-культурной деятельности; на развитие научного мышления, индивидуально-творческого стиля исследователя, формирование профессиональных качеств речи магистранта.</w:t>
      </w:r>
    </w:p>
    <w:p w14:paraId="5E40C283" w14:textId="77777777" w:rsidR="00CA2780" w:rsidRDefault="00CA2780" w:rsidP="00CA2780">
      <w:pPr>
        <w:shd w:val="clear" w:color="auto" w:fill="FFFFFF"/>
        <w:rPr>
          <w:b/>
          <w:bCs/>
        </w:rPr>
      </w:pPr>
      <w:r>
        <w:rPr>
          <w:b/>
          <w:bCs/>
        </w:rPr>
        <w:t>Требования к оформлению сообщения</w:t>
      </w:r>
    </w:p>
    <w:p w14:paraId="7572F367" w14:textId="77777777" w:rsidR="00CA2780" w:rsidRDefault="00CA2780" w:rsidP="00CA2780">
      <w:pPr>
        <w:shd w:val="clear" w:color="auto" w:fill="FFFFFF"/>
      </w:pPr>
      <w:r>
        <w:rPr>
          <w:b/>
          <w:bCs/>
        </w:rPr>
        <w:t xml:space="preserve">Сообщение </w:t>
      </w:r>
      <w:r>
        <w:t>– небольшой доклад (продолжительностью 3-5 мин.) на какую-либо тему, информация о каком-либо событии.</w:t>
      </w:r>
    </w:p>
    <w:p w14:paraId="55F0B220" w14:textId="77777777" w:rsidR="00CA2780" w:rsidRDefault="00CA2780" w:rsidP="00CA2780">
      <w:pPr>
        <w:ind w:firstLine="680"/>
        <w:rPr>
          <w:rFonts w:eastAsia="SimSun"/>
          <w:lang w:eastAsia="hi-IN" w:bidi="hi-IN"/>
        </w:rPr>
      </w:pPr>
      <w:r>
        <w:t>Работать над сообщением рекомендуется в следующей последовательности:</w:t>
      </w:r>
    </w:p>
    <w:p w14:paraId="0DEE4B45" w14:textId="77777777" w:rsidR="00CA2780" w:rsidRDefault="00CA2780" w:rsidP="00CA2780">
      <w:pPr>
        <w:rPr>
          <w:rFonts w:eastAsia="Calibri"/>
        </w:rPr>
      </w:pPr>
      <w:r>
        <w:t>• изучить суть вопроса;</w:t>
      </w:r>
    </w:p>
    <w:p w14:paraId="09CA6126" w14:textId="77777777" w:rsidR="00CA2780" w:rsidRDefault="00CA2780" w:rsidP="00CA2780">
      <w:r>
        <w:t>•хорошо продумать и составить план сообщения;</w:t>
      </w:r>
    </w:p>
    <w:p w14:paraId="33FDA26E" w14:textId="77777777" w:rsidR="00CA2780" w:rsidRDefault="00CA2780" w:rsidP="00CA2780">
      <w:r>
        <w:t>• тщательно продумать правильность изложенного в сообщении факта, систематизировать аргументы в его защиту или против.</w:t>
      </w:r>
    </w:p>
    <w:p w14:paraId="244D3592" w14:textId="77777777" w:rsidR="00CA2780" w:rsidRDefault="00CA2780" w:rsidP="00CA2780">
      <w:pPr>
        <w:pStyle w:val="6"/>
      </w:pPr>
      <w:r>
        <w:t>Комплект тематик для дискуссии</w:t>
      </w:r>
    </w:p>
    <w:p w14:paraId="410CF330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>Дайте определение науки как специализированной области деятельности.</w:t>
      </w:r>
    </w:p>
    <w:p w14:paraId="28DA476A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>Охарактеризуйте основные тенденции процесса развития науки в истории культуры.</w:t>
      </w:r>
    </w:p>
    <w:p w14:paraId="58F27237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>Какие черты характеризуют теорию социально-культурной деятельности как научную дисциплину?</w:t>
      </w:r>
    </w:p>
    <w:p w14:paraId="68149779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 xml:space="preserve">Назовите основные различия между практикой социально-культурной деятельности и её теорией. </w:t>
      </w:r>
    </w:p>
    <w:p w14:paraId="7903E195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>Перечислите основные научно-педагогические концепты социально-культурной деятельности в России в XX веке.</w:t>
      </w:r>
    </w:p>
    <w:p w14:paraId="24F20F29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>Перечислите основные определения социально-культурной деятельности.</w:t>
      </w:r>
    </w:p>
    <w:p w14:paraId="753C5F73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>Какие аспекты можно выделить при анализе социально-культурной деятельности?</w:t>
      </w:r>
    </w:p>
    <w:p w14:paraId="2826AA87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>Какие родовые черты определяют сущность и специфику социально-культурной деятельности?</w:t>
      </w:r>
    </w:p>
    <w:p w14:paraId="6E68B84F" w14:textId="77777777" w:rsidR="00CA2780" w:rsidRDefault="00CA2780" w:rsidP="009558E5">
      <w:pPr>
        <w:numPr>
          <w:ilvl w:val="0"/>
          <w:numId w:val="10"/>
        </w:numPr>
        <w:spacing w:line="276" w:lineRule="auto"/>
        <w:contextualSpacing/>
        <w:jc w:val="left"/>
      </w:pPr>
      <w:r>
        <w:t xml:space="preserve">Назовите определение социально-культурной деятельности, на ваш взгляд, наиболее полно отражающее её специфику. Обоснуйте свой выбор. </w:t>
      </w:r>
    </w:p>
    <w:p w14:paraId="4273A28A" w14:textId="77777777" w:rsidR="00CA2780" w:rsidRDefault="00CA2780" w:rsidP="00CA2780">
      <w:pPr>
        <w:pStyle w:val="6"/>
      </w:pPr>
      <w:r>
        <w:t>Комплект типовых задач</w:t>
      </w:r>
    </w:p>
    <w:p w14:paraId="692F5B14" w14:textId="77777777" w:rsidR="00CA2780" w:rsidRDefault="00CA2780" w:rsidP="00CA2780">
      <w:r>
        <w:t>Магистрант также представляет заранее подготовленный анализ основных источников по теме своего исследования с указанием сведений по следующим разделам:</w:t>
      </w:r>
    </w:p>
    <w:p w14:paraId="58C5EB07" w14:textId="77777777" w:rsidR="00CA2780" w:rsidRDefault="00CA2780" w:rsidP="00CA2780">
      <w:pPr>
        <w:ind w:left="709" w:firstLine="0"/>
      </w:pPr>
      <w:r>
        <w:t>1. Фонды архивных учреждений;</w:t>
      </w:r>
    </w:p>
    <w:p w14:paraId="3BD64070" w14:textId="77777777" w:rsidR="00CA2780" w:rsidRDefault="00CA2780" w:rsidP="00CA2780">
      <w:pPr>
        <w:ind w:left="709" w:firstLine="0"/>
      </w:pPr>
      <w:r>
        <w:t>2. Специализированные материалы крупных библиотек и информационных центров (Российская государственная библиотека (Информкультура), Государственная педагогическая библиотека им. Ушинского и др.);</w:t>
      </w:r>
    </w:p>
    <w:p w14:paraId="2572DAD0" w14:textId="77777777" w:rsidR="00CA2780" w:rsidRDefault="00CA2780" w:rsidP="00CA2780">
      <w:pPr>
        <w:ind w:left="709" w:firstLine="0"/>
      </w:pPr>
      <w:r>
        <w:t>3. Материалы периодических изданий по проблемам социального воспитания, культуры, организации досуга;</w:t>
      </w:r>
    </w:p>
    <w:p w14:paraId="42411409" w14:textId="77777777" w:rsidR="00CA2780" w:rsidRDefault="00CA2780" w:rsidP="00CA2780">
      <w:pPr>
        <w:ind w:left="709" w:firstLine="0"/>
      </w:pPr>
      <w:r>
        <w:t>4. Основные диссертационные исследования по анализируемой проблеме.</w:t>
      </w:r>
    </w:p>
    <w:p w14:paraId="55AA7921" w14:textId="77777777" w:rsidR="00CA2780" w:rsidRDefault="00CA2780" w:rsidP="00CA2780"/>
    <w:p w14:paraId="07F5DB5B" w14:textId="218645E8" w:rsidR="00CA2780" w:rsidRDefault="00CA2780" w:rsidP="00CA2780">
      <w:pPr>
        <w:pStyle w:val="6"/>
      </w:pPr>
      <w:r>
        <w:t>Форма оценки работы студента по результатам опроса</w:t>
      </w:r>
    </w:p>
    <w:p w14:paraId="7DECE8E7" w14:textId="7207EA96" w:rsidR="00CA2780" w:rsidRDefault="00CA2780" w:rsidP="00CA2780">
      <w:r>
        <w:rPr>
          <w:b/>
        </w:rPr>
        <w:t>Методика выставления оценки</w:t>
      </w:r>
      <w:r>
        <w:t>. Для оценки уровня сформированности компетенций применяется методика «зачет – не зачет».</w:t>
      </w:r>
    </w:p>
    <w:p w14:paraId="04AFE4A0" w14:textId="77777777" w:rsidR="00CA2780" w:rsidRDefault="00CA2780" w:rsidP="00CA2780">
      <w:r>
        <w:t>По каждому критерию выставляется максимально 10 баллов. Баллы суммируются по всем критериям и вычисляется средний балл. Среднее значение до 5 баллов – не зачет; 5 и более баллов – зачет.</w:t>
      </w:r>
    </w:p>
    <w:p w14:paraId="6AE28798" w14:textId="77777777" w:rsidR="00CA2780" w:rsidRDefault="00CA2780" w:rsidP="00CA2780"/>
    <w:tbl>
      <w:tblPr>
        <w:tblW w:w="9076" w:type="dxa"/>
        <w:tblInd w:w="-108" w:type="dxa"/>
        <w:tblCellMar>
          <w:top w:w="7" w:type="dxa"/>
          <w:left w:w="106" w:type="dxa"/>
          <w:right w:w="49" w:type="dxa"/>
        </w:tblCellMar>
        <w:tblLook w:val="00A0" w:firstRow="1" w:lastRow="0" w:firstColumn="1" w:lastColumn="0" w:noHBand="0" w:noVBand="0"/>
      </w:tblPr>
      <w:tblGrid>
        <w:gridCol w:w="7125"/>
        <w:gridCol w:w="651"/>
        <w:gridCol w:w="650"/>
        <w:gridCol w:w="650"/>
      </w:tblGrid>
      <w:tr w:rsidR="00CA2780" w14:paraId="7F749191" w14:textId="77777777" w:rsidTr="00CA2780">
        <w:trPr>
          <w:cantSplit/>
          <w:trHeight w:val="1604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8B846" w14:textId="77777777" w:rsidR="00CA2780" w:rsidRDefault="00CA2780" w:rsidP="00790802">
            <w:pPr>
              <w:pStyle w:val="afb"/>
            </w:pPr>
            <w:r>
              <w:t>Критерии оценки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5421831" w14:textId="77777777" w:rsidR="00CA2780" w:rsidRDefault="00CA2780" w:rsidP="00790802">
            <w:pPr>
              <w:pStyle w:val="afb"/>
              <w:rPr>
                <w:sz w:val="22"/>
              </w:rPr>
            </w:pPr>
            <w:r>
              <w:rPr>
                <w:sz w:val="22"/>
              </w:rPr>
              <w:t>Низкий (до 4 баллов)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A6E391" w14:textId="77777777" w:rsidR="00CA2780" w:rsidRDefault="00CA2780" w:rsidP="00790802">
            <w:pPr>
              <w:pStyle w:val="afb"/>
              <w:rPr>
                <w:sz w:val="22"/>
              </w:rPr>
            </w:pPr>
            <w:r>
              <w:rPr>
                <w:sz w:val="22"/>
              </w:rPr>
              <w:t>Средний (5-7 баллов)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47534B9" w14:textId="77777777" w:rsidR="00CA2780" w:rsidRDefault="00CA2780" w:rsidP="00790802">
            <w:pPr>
              <w:pStyle w:val="afb"/>
              <w:rPr>
                <w:sz w:val="22"/>
              </w:rPr>
            </w:pPr>
            <w:r>
              <w:rPr>
                <w:sz w:val="22"/>
              </w:rPr>
              <w:t>Высокий (8-10 баллов)</w:t>
            </w:r>
          </w:p>
        </w:tc>
      </w:tr>
      <w:tr w:rsidR="00CA2780" w14:paraId="77313FBB" w14:textId="77777777" w:rsidTr="00CA2780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16B40" w14:textId="77777777" w:rsidR="00CA2780" w:rsidRDefault="00CA2780" w:rsidP="00790802">
            <w:pPr>
              <w:pStyle w:val="afb"/>
              <w:rPr>
                <w:sz w:val="28"/>
              </w:rPr>
            </w:pPr>
            <w:r>
              <w:t xml:space="preserve">1. Уровень усвоения материала, предусмотренного программой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4E96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D69E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2445" w14:textId="77777777" w:rsidR="00CA2780" w:rsidRDefault="00CA2780" w:rsidP="00790802">
            <w:pPr>
              <w:pStyle w:val="afb"/>
            </w:pPr>
          </w:p>
        </w:tc>
      </w:tr>
      <w:tr w:rsidR="00CA2780" w14:paraId="21FF6785" w14:textId="77777777" w:rsidTr="00CA2780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6F2E1" w14:textId="77777777" w:rsidR="00CA2780" w:rsidRDefault="00CA2780" w:rsidP="00790802">
            <w:pPr>
              <w:pStyle w:val="afb"/>
            </w:pPr>
            <w:r>
              <w:t>2. Полнота, грамотность и логичность изложения материала в сообщении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64A7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1602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4589" w14:textId="77777777" w:rsidR="00CA2780" w:rsidRDefault="00CA2780" w:rsidP="00790802">
            <w:pPr>
              <w:pStyle w:val="afb"/>
            </w:pPr>
          </w:p>
        </w:tc>
      </w:tr>
      <w:tr w:rsidR="00CA2780" w14:paraId="15ECF15A" w14:textId="77777777" w:rsidTr="00CA2780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32F7C" w14:textId="77777777" w:rsidR="00CA2780" w:rsidRDefault="00CA2780" w:rsidP="00790802">
            <w:pPr>
              <w:pStyle w:val="afb"/>
            </w:pPr>
            <w:r>
              <w:t>3. Участие в коллективном теоретическом обсуждении вопросов зачета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7D8A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FAA3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2173" w14:textId="77777777" w:rsidR="00CA2780" w:rsidRDefault="00CA2780" w:rsidP="00790802">
            <w:pPr>
              <w:pStyle w:val="afb"/>
            </w:pPr>
          </w:p>
        </w:tc>
      </w:tr>
      <w:tr w:rsidR="00CA2780" w14:paraId="778A2ED1" w14:textId="77777777" w:rsidTr="00CA2780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3C27E" w14:textId="77777777" w:rsidR="00CA2780" w:rsidRDefault="00CA2780" w:rsidP="00790802">
            <w:pPr>
              <w:pStyle w:val="afb"/>
            </w:pPr>
            <w:r>
              <w:t xml:space="preserve">4. Умение выполнять задания методической части, предусмотренные программой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2979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EEA9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8BDB" w14:textId="77777777" w:rsidR="00CA2780" w:rsidRDefault="00CA2780" w:rsidP="00790802">
            <w:pPr>
              <w:pStyle w:val="afb"/>
            </w:pPr>
          </w:p>
        </w:tc>
      </w:tr>
      <w:tr w:rsidR="00CA2780" w14:paraId="592FCF32" w14:textId="77777777" w:rsidTr="00CA2780">
        <w:trPr>
          <w:trHeight w:val="562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30C1A" w14:textId="77777777" w:rsidR="00CA2780" w:rsidRDefault="00CA2780" w:rsidP="00790802">
            <w:pPr>
              <w:pStyle w:val="afb"/>
            </w:pPr>
            <w:r>
              <w:t xml:space="preserve">5. Уровень знакомства с основной литературой, предусмотренной программой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04CE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37FD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C6FD" w14:textId="77777777" w:rsidR="00CA2780" w:rsidRDefault="00CA2780" w:rsidP="00790802">
            <w:pPr>
              <w:pStyle w:val="afb"/>
            </w:pPr>
          </w:p>
        </w:tc>
      </w:tr>
      <w:tr w:rsidR="00CA2780" w14:paraId="2A8939FD" w14:textId="77777777" w:rsidTr="00CA2780">
        <w:trPr>
          <w:trHeight w:val="288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C9199" w14:textId="77777777" w:rsidR="00CA2780" w:rsidRDefault="00CA2780" w:rsidP="00790802">
            <w:pPr>
              <w:pStyle w:val="afb"/>
            </w:pPr>
            <w:r>
              <w:t xml:space="preserve">6. Уровень знакомства с дополнительной литературой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6BA8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D409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4C76" w14:textId="77777777" w:rsidR="00CA2780" w:rsidRDefault="00CA2780" w:rsidP="00790802">
            <w:pPr>
              <w:pStyle w:val="afb"/>
            </w:pPr>
          </w:p>
        </w:tc>
      </w:tr>
      <w:tr w:rsidR="00CA2780" w14:paraId="1D067FE5" w14:textId="77777777" w:rsidTr="00CA2780">
        <w:trPr>
          <w:trHeight w:val="881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260B2" w14:textId="77777777" w:rsidR="00CA2780" w:rsidRDefault="00CA2780" w:rsidP="00790802">
            <w:pPr>
              <w:pStyle w:val="afb"/>
            </w:pPr>
            <w:r>
              <w:t xml:space="preserve">7. Деловые и волевые качества магистранта: ответственное отношение к работе в течение семестра, стремление к достижению высоких результатов, готовность к дискуссии, контактность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78F0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54CC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E622" w14:textId="77777777" w:rsidR="00CA2780" w:rsidRDefault="00CA2780" w:rsidP="00790802">
            <w:pPr>
              <w:pStyle w:val="afb"/>
            </w:pPr>
          </w:p>
        </w:tc>
      </w:tr>
      <w:tr w:rsidR="00CA2780" w14:paraId="733992BD" w14:textId="77777777" w:rsidTr="00CA2780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529FE" w14:textId="77777777" w:rsidR="00CA2780" w:rsidRDefault="00CA2780" w:rsidP="00790802">
            <w:pPr>
              <w:pStyle w:val="afb"/>
            </w:pPr>
            <w:r>
              <w:t xml:space="preserve">Общая оценка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B8C9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C3BF" w14:textId="77777777" w:rsidR="00CA2780" w:rsidRDefault="00CA2780" w:rsidP="00790802">
            <w:pPr>
              <w:pStyle w:val="afb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503B" w14:textId="77777777" w:rsidR="00CA2780" w:rsidRDefault="00CA2780" w:rsidP="00790802">
            <w:pPr>
              <w:pStyle w:val="afb"/>
            </w:pPr>
          </w:p>
        </w:tc>
      </w:tr>
    </w:tbl>
    <w:p w14:paraId="02BF5C6B" w14:textId="77777777" w:rsidR="00CA2780" w:rsidRDefault="00CA2780" w:rsidP="00CA2780">
      <w:pPr>
        <w:spacing w:after="107" w:line="256" w:lineRule="auto"/>
        <w:ind w:firstLine="0"/>
        <w:jc w:val="left"/>
        <w:rPr>
          <w:rFonts w:eastAsia="Calibri"/>
        </w:rPr>
      </w:pPr>
      <w:r>
        <w:t>Средний балл = Общая оценка ________ / 7 = __________</w:t>
      </w:r>
    </w:p>
    <w:p w14:paraId="02491CD0" w14:textId="77777777" w:rsidR="00CA2780" w:rsidRDefault="00CA2780" w:rsidP="00CA2780"/>
    <w:p w14:paraId="198E9FA0" w14:textId="77777777" w:rsidR="00CA2780" w:rsidRPr="00CA2780" w:rsidRDefault="00CA2780" w:rsidP="00CA2780">
      <w:pPr>
        <w:rPr>
          <w:lang w:eastAsia="ru-RU"/>
        </w:rPr>
      </w:pPr>
    </w:p>
    <w:p w14:paraId="6407263C" w14:textId="119B296F" w:rsidR="004B1DEF" w:rsidRDefault="00F9505E" w:rsidP="00F9505E">
      <w:pPr>
        <w:pStyle w:val="5"/>
      </w:pPr>
      <w:r>
        <w:t>6.3.</w:t>
      </w:r>
      <w:r w:rsidR="004E3D1B">
        <w:t>2</w:t>
      </w:r>
      <w:r>
        <w:t>. Тестирование (по разделу III)</w:t>
      </w:r>
    </w:p>
    <w:p w14:paraId="3A9AAE85" w14:textId="77777777" w:rsidR="00F9505E" w:rsidRDefault="00F9505E" w:rsidP="00F9505E">
      <w:pPr>
        <w:pStyle w:val="7"/>
        <w:rPr>
          <w:rFonts w:ascii="Times New Roman" w:hAnsi="Times New Roman"/>
        </w:rPr>
      </w:pPr>
      <w:r>
        <w:t>1</w:t>
      </w:r>
    </w:p>
    <w:p w14:paraId="5B25EA00" w14:textId="77777777" w:rsidR="00F9505E" w:rsidRDefault="00F9505E" w:rsidP="00F9505E">
      <w:pPr>
        <w:rPr>
          <w:rFonts w:ascii="Calibri" w:hAnsi="Calibri"/>
        </w:rPr>
      </w:pPr>
      <w:r>
        <w:t>Метод, предполагающий активное вмешательство исследователя в педагогический процесс социально-культурной деятельности с целью создания наилучших условий для изучения педагогических явлений.</w:t>
      </w:r>
    </w:p>
    <w:p w14:paraId="588EE6A1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Педагогическое тестирование</w:t>
      </w:r>
    </w:p>
    <w:p w14:paraId="7D328627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Наблюдение</w:t>
      </w:r>
    </w:p>
    <w:p w14:paraId="165173F1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  <w:highlight w:val="yellow"/>
        </w:rPr>
        <w:t>Педагогический эксперимент</w:t>
      </w:r>
    </w:p>
    <w:p w14:paraId="4DD99C12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Анкетирование</w:t>
      </w:r>
    </w:p>
    <w:p w14:paraId="30454F3C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Сопоставление независимых характеристик</w:t>
      </w:r>
    </w:p>
    <w:p w14:paraId="6DFD6B77" w14:textId="77777777" w:rsidR="00F9505E" w:rsidRDefault="00F9505E" w:rsidP="00F9505E">
      <w:pPr>
        <w:pStyle w:val="7"/>
        <w:rPr>
          <w:rFonts w:ascii="Calibri" w:hAnsi="Calibri"/>
        </w:rPr>
      </w:pPr>
      <w:r>
        <w:t>2</w:t>
      </w:r>
    </w:p>
    <w:p w14:paraId="2E1096B0" w14:textId="77777777" w:rsidR="00F9505E" w:rsidRDefault="00F9505E" w:rsidP="00F9505E">
      <w:pPr>
        <w:rPr>
          <w:rFonts w:ascii="Calibri" w:hAnsi="Calibri"/>
        </w:rPr>
      </w:pPr>
      <w:r>
        <w:t>Совокупность теоретических положений о познании и преобразовании педагогической действительности, принципов построения научно-исследовательской деятельности в области педагогических наук и способов организации педагогического исследования.</w:t>
      </w:r>
    </w:p>
    <w:p w14:paraId="4D71AB7D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Логика педагогического исследования</w:t>
      </w:r>
    </w:p>
    <w:p w14:paraId="1CCCB42D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Организация педагогического исследования</w:t>
      </w:r>
    </w:p>
    <w:p w14:paraId="7428ED0C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Методология педагогики</w:t>
      </w:r>
    </w:p>
    <w:p w14:paraId="611AE93B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Педагогическая деятельность</w:t>
      </w:r>
    </w:p>
    <w:p w14:paraId="607270A5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Научно-педагогическое исследование</w:t>
      </w:r>
    </w:p>
    <w:p w14:paraId="21585F95" w14:textId="77777777" w:rsidR="00F9505E" w:rsidRDefault="00F9505E" w:rsidP="00F9505E">
      <w:pPr>
        <w:ind w:left="170" w:right="170"/>
        <w:jc w:val="left"/>
        <w:rPr>
          <w:rFonts w:ascii="Calibri" w:hAnsi="Calibri"/>
          <w:color w:val="000000"/>
          <w:sz w:val="22"/>
        </w:rPr>
      </w:pPr>
      <w:r>
        <w:rPr>
          <w:rFonts w:cs="Arial"/>
          <w:color w:val="000000"/>
          <w:sz w:val="22"/>
        </w:rPr>
        <w:t> </w:t>
      </w:r>
    </w:p>
    <w:p w14:paraId="56579159" w14:textId="77777777" w:rsidR="00F9505E" w:rsidRDefault="00F9505E" w:rsidP="00F9505E">
      <w:pPr>
        <w:pStyle w:val="7"/>
        <w:rPr>
          <w:rFonts w:ascii="Calibri" w:hAnsi="Calibri"/>
        </w:rPr>
      </w:pPr>
      <w:r>
        <w:t>3</w:t>
      </w:r>
    </w:p>
    <w:p w14:paraId="786FE257" w14:textId="77777777" w:rsidR="00F9505E" w:rsidRDefault="00F9505E" w:rsidP="00F9505E">
      <w:pPr>
        <w:rPr>
          <w:rFonts w:ascii="Calibri" w:hAnsi="Calibri"/>
        </w:rPr>
      </w:pPr>
      <w:r>
        <w:t>К методам педагогического исследования относятся методы…</w:t>
      </w:r>
    </w:p>
    <w:p w14:paraId="774B09BB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стимулирования деятельности и мотивации поведения</w:t>
      </w:r>
    </w:p>
    <w:p w14:paraId="14C13AF4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контроля и самоконтроля</w:t>
      </w:r>
    </w:p>
    <w:p w14:paraId="53FF6B65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формирования сознания личности</w:t>
      </w:r>
    </w:p>
    <w:p w14:paraId="08C7E9D8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изучения педагогического опыта</w:t>
      </w:r>
    </w:p>
    <w:p w14:paraId="7862C960" w14:textId="77777777" w:rsidR="00F9505E" w:rsidRDefault="00F9505E" w:rsidP="00F9505E">
      <w:pPr>
        <w:pStyle w:val="7"/>
        <w:rPr>
          <w:rFonts w:ascii="Calibri" w:hAnsi="Calibri"/>
        </w:rPr>
      </w:pPr>
      <w:r>
        <w:t>4</w:t>
      </w:r>
    </w:p>
    <w:p w14:paraId="00D453C7" w14:textId="77777777" w:rsidR="00F9505E" w:rsidRDefault="00F9505E" w:rsidP="00F9505E">
      <w:pPr>
        <w:rPr>
          <w:rFonts w:ascii="Calibri" w:hAnsi="Calibri"/>
        </w:rPr>
      </w:pPr>
      <w:r>
        <w:t>Методы изучения педагогического опыта</w:t>
      </w:r>
    </w:p>
    <w:p w14:paraId="6C9E9BFB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Наблюдение, беседа, изучение документации</w:t>
      </w:r>
    </w:p>
    <w:p w14:paraId="1BD2F036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Регистрация, шкалирование</w:t>
      </w:r>
    </w:p>
    <w:p w14:paraId="06560895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Аннотирование, конспектирование</w:t>
      </w:r>
    </w:p>
    <w:p w14:paraId="2D94021D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Дедукция, теоретический анализ</w:t>
      </w:r>
    </w:p>
    <w:p w14:paraId="2221DF0A" w14:textId="77777777" w:rsidR="00F9505E" w:rsidRDefault="00F9505E" w:rsidP="00F9505E">
      <w:pPr>
        <w:pStyle w:val="7"/>
        <w:rPr>
          <w:rFonts w:ascii="Calibri" w:hAnsi="Calibri"/>
        </w:rPr>
      </w:pPr>
      <w:r>
        <w:t>5</w:t>
      </w:r>
    </w:p>
    <w:p w14:paraId="08764792" w14:textId="77777777" w:rsidR="00F9505E" w:rsidRDefault="00F9505E" w:rsidP="00F9505E">
      <w:pPr>
        <w:rPr>
          <w:rFonts w:ascii="Calibri" w:hAnsi="Calibri"/>
        </w:rPr>
      </w:pPr>
      <w:r>
        <w:t>Теоретические методы педагогического исследования.</w:t>
      </w:r>
    </w:p>
    <w:p w14:paraId="3CA463B6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Наблюдение, анкетирование</w:t>
      </w:r>
    </w:p>
    <w:p w14:paraId="09921563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Педагогическое моделирование, индукция</w:t>
      </w:r>
    </w:p>
    <w:p w14:paraId="444B2964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Факторный анализ, графопостроение</w:t>
      </w:r>
    </w:p>
    <w:p w14:paraId="127FC489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Изучение документации, метод экспертных оценок</w:t>
      </w:r>
    </w:p>
    <w:p w14:paraId="4AA38220" w14:textId="77777777" w:rsidR="00F9505E" w:rsidRDefault="00F9505E" w:rsidP="00F9505E">
      <w:pPr>
        <w:pStyle w:val="7"/>
        <w:rPr>
          <w:rFonts w:ascii="Calibri" w:hAnsi="Calibri"/>
        </w:rPr>
      </w:pPr>
      <w:r>
        <w:t>6</w:t>
      </w:r>
    </w:p>
    <w:p w14:paraId="7DC3F4F7" w14:textId="77777777" w:rsidR="00F9505E" w:rsidRDefault="00F9505E" w:rsidP="00F9505E">
      <w:pPr>
        <w:spacing w:before="120"/>
        <w:ind w:left="170" w:right="170"/>
        <w:jc w:val="left"/>
        <w:rPr>
          <w:rFonts w:ascii="Calibri" w:hAnsi="Calibri"/>
          <w:color w:val="000000"/>
          <w:sz w:val="22"/>
        </w:rPr>
      </w:pPr>
      <w:r>
        <w:rPr>
          <w:rFonts w:cs="Arial"/>
          <w:b/>
          <w:bCs/>
          <w:color w:val="000000"/>
          <w:sz w:val="22"/>
        </w:rPr>
        <w:t>Метод, в процессе применения которого испытуемые выполняют определенные действия по заданию исследователя.</w:t>
      </w:r>
    </w:p>
    <w:p w14:paraId="6199A4C9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  <w:highlight w:val="yellow"/>
        </w:rPr>
        <w:t>Педагогический эксперимент</w:t>
      </w:r>
    </w:p>
    <w:p w14:paraId="5E539300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Педагогическое моделирование</w:t>
      </w:r>
    </w:p>
    <w:p w14:paraId="473B5AFD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 экспертных оценок</w:t>
      </w:r>
    </w:p>
    <w:p w14:paraId="4B1E7CA4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Педагогическое тестирование</w:t>
      </w:r>
    </w:p>
    <w:p w14:paraId="6BA08C86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Сопоставление независимых характеристик</w:t>
      </w:r>
    </w:p>
    <w:p w14:paraId="093BCE92" w14:textId="77777777" w:rsidR="00F9505E" w:rsidRDefault="00F9505E" w:rsidP="00F9505E">
      <w:pPr>
        <w:pStyle w:val="7"/>
        <w:rPr>
          <w:rFonts w:ascii="Times New Roman" w:hAnsi="Times New Roman"/>
        </w:rPr>
      </w:pPr>
      <w:r>
        <w:t>7</w:t>
      </w:r>
    </w:p>
    <w:p w14:paraId="56705B14" w14:textId="77777777" w:rsidR="00F9505E" w:rsidRDefault="00F9505E" w:rsidP="00F9505E">
      <w:pPr>
        <w:rPr>
          <w:rFonts w:ascii="Calibri" w:hAnsi="Calibri"/>
        </w:rPr>
      </w:pPr>
      <w:r>
        <w:t>Уровень научной методологии, к которому относится методика и техника сбора и обработки научных данных.</w:t>
      </w:r>
    </w:p>
    <w:p w14:paraId="2F62F644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Философский</w:t>
      </w:r>
    </w:p>
    <w:p w14:paraId="028E6D0B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Общенаучный</w:t>
      </w:r>
    </w:p>
    <w:p w14:paraId="2CF9E669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Конкретно-научный</w:t>
      </w:r>
    </w:p>
    <w:p w14:paraId="0A091275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Технологический</w:t>
      </w:r>
    </w:p>
    <w:p w14:paraId="1915C17D" w14:textId="77777777" w:rsidR="00F9505E" w:rsidRDefault="00F9505E" w:rsidP="00F9505E">
      <w:pPr>
        <w:pStyle w:val="7"/>
        <w:rPr>
          <w:rFonts w:ascii="Calibri" w:hAnsi="Calibri"/>
        </w:rPr>
      </w:pPr>
      <w:r>
        <w:t>8</w:t>
      </w:r>
    </w:p>
    <w:p w14:paraId="72AC879D" w14:textId="77777777" w:rsidR="00F9505E" w:rsidRDefault="00F9505E" w:rsidP="00F9505E">
      <w:pPr>
        <w:rPr>
          <w:rFonts w:ascii="Calibri" w:hAnsi="Calibri"/>
        </w:rPr>
      </w:pPr>
      <w:r>
        <w:t>Способы изучения педагогической действительности.</w:t>
      </w:r>
    </w:p>
    <w:p w14:paraId="5FDB7C82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Принципы научного исследования</w:t>
      </w:r>
    </w:p>
    <w:p w14:paraId="0244656A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Методы педагогического исследования</w:t>
      </w:r>
    </w:p>
    <w:p w14:paraId="14F3535A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Организация педагогического исследования</w:t>
      </w:r>
    </w:p>
    <w:p w14:paraId="55D14DE2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Методология педагогической науки</w:t>
      </w:r>
    </w:p>
    <w:p w14:paraId="59A5ABB2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Методология педагогической деятельности</w:t>
      </w:r>
    </w:p>
    <w:p w14:paraId="43B8A847" w14:textId="77777777" w:rsidR="00F9505E" w:rsidRDefault="00F9505E" w:rsidP="00F9505E">
      <w:pPr>
        <w:pStyle w:val="7"/>
        <w:rPr>
          <w:rFonts w:ascii="Calibri" w:hAnsi="Calibri"/>
        </w:rPr>
      </w:pPr>
      <w:r>
        <w:t>9</w:t>
      </w:r>
    </w:p>
    <w:p w14:paraId="1E1C72C1" w14:textId="77777777" w:rsidR="00F9505E" w:rsidRDefault="00F9505E" w:rsidP="00F9505E">
      <w:pPr>
        <w:rPr>
          <w:rFonts w:ascii="Calibri" w:hAnsi="Calibri"/>
        </w:rPr>
      </w:pPr>
      <w:r>
        <w:t>К признакам научной модели НЕ ОТНОСИТСЯ</w:t>
      </w:r>
    </w:p>
    <w:p w14:paraId="446B0A1D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Идеальная система, оптимизированная для изучения</w:t>
      </w:r>
    </w:p>
    <w:p w14:paraId="596FD69F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Адекватно отражает объект исследования</w:t>
      </w:r>
    </w:p>
    <w:p w14:paraId="328974AB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Способна замещать моделируемый объект</w:t>
      </w:r>
    </w:p>
    <w:p w14:paraId="5E4D94F8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  <w:highlight w:val="yellow"/>
        </w:rPr>
        <w:t>Случайный подбор компонентов в модели</w:t>
      </w:r>
    </w:p>
    <w:p w14:paraId="6158C78E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Изучение модели даёт новую информацию о предмете исследования</w:t>
      </w:r>
    </w:p>
    <w:p w14:paraId="25EC8E25" w14:textId="77777777" w:rsidR="00F9505E" w:rsidRDefault="00F9505E" w:rsidP="00F9505E">
      <w:pPr>
        <w:pStyle w:val="7"/>
        <w:rPr>
          <w:rFonts w:ascii="Calibri" w:hAnsi="Calibri"/>
        </w:rPr>
      </w:pPr>
      <w:r>
        <w:t>10</w:t>
      </w:r>
    </w:p>
    <w:p w14:paraId="7F15E912" w14:textId="77777777" w:rsidR="00F9505E" w:rsidRDefault="00F9505E" w:rsidP="00F9505E">
      <w:r>
        <w:t>Правильная последовательность этапов педагогического исследования.</w:t>
      </w:r>
    </w:p>
    <w:p w14:paraId="069B4A42" w14:textId="77777777" w:rsidR="00F9505E" w:rsidRDefault="00F9505E" w:rsidP="00F9505E">
      <w:pPr>
        <w:rPr>
          <w:rFonts w:ascii="Calibri" w:hAnsi="Calibri"/>
        </w:rPr>
      </w:pPr>
      <w:r>
        <w:t>А)</w:t>
      </w:r>
    </w:p>
    <w:p w14:paraId="0E7C7D0D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14"/>
          <w:szCs w:val="14"/>
        </w:rPr>
        <w:noBreakHyphen/>
        <w:t> </w:t>
      </w:r>
      <w:r>
        <w:rPr>
          <w:kern w:val="28"/>
          <w:sz w:val="24"/>
        </w:rPr>
        <w:t>Проведение констатирующего эксперимента</w:t>
      </w:r>
    </w:p>
    <w:p w14:paraId="58D6229B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преобразующего эксперимента</w:t>
      </w:r>
    </w:p>
    <w:p w14:paraId="29FA67B5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Анализ, интерпретация и оформление результатов исследования</w:t>
      </w:r>
    </w:p>
    <w:p w14:paraId="0669449A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Построение гипотезы исследования</w:t>
      </w:r>
    </w:p>
    <w:p w14:paraId="0F79841E" w14:textId="77777777" w:rsidR="00F9505E" w:rsidRDefault="00F9505E" w:rsidP="00F9505E">
      <w:r>
        <w:rPr>
          <w:highlight w:val="yellow"/>
        </w:rPr>
        <w:t>Б)</w:t>
      </w:r>
    </w:p>
    <w:p w14:paraId="43CE20E8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Построение гипотезы исследования</w:t>
      </w:r>
    </w:p>
    <w:p w14:paraId="55D12BFD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констатирующего эксперимента</w:t>
      </w:r>
    </w:p>
    <w:p w14:paraId="54915C3B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преобразующего эксперимента</w:t>
      </w:r>
    </w:p>
    <w:p w14:paraId="678C1CAC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Анализ, интерпретация и оформление результатов исследования</w:t>
      </w:r>
    </w:p>
    <w:p w14:paraId="0534D924" w14:textId="77777777" w:rsidR="00F9505E" w:rsidRDefault="00F9505E" w:rsidP="00F9505E">
      <w:r>
        <w:t>В)</w:t>
      </w:r>
    </w:p>
    <w:p w14:paraId="577AE7B5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констатирующего эксперимента</w:t>
      </w:r>
    </w:p>
    <w:p w14:paraId="2117FC59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Построение гипотезы исследования</w:t>
      </w:r>
    </w:p>
    <w:p w14:paraId="3038A3E5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преобразующего эксперимента</w:t>
      </w:r>
    </w:p>
    <w:p w14:paraId="07F45F90" w14:textId="77777777" w:rsidR="00F9505E" w:rsidRDefault="00F9505E" w:rsidP="009558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Анализ, интерпретация и оформление результатов исследования</w:t>
      </w:r>
    </w:p>
    <w:p w14:paraId="02D113F8" w14:textId="327E80F5" w:rsidR="004A2B53" w:rsidRDefault="004A2B53" w:rsidP="004A2B53"/>
    <w:p w14:paraId="3A25F771" w14:textId="3012A38F" w:rsidR="00790802" w:rsidRDefault="00790802" w:rsidP="00790802">
      <w:pPr>
        <w:pStyle w:val="5"/>
      </w:pPr>
      <w:r>
        <w:t>6.3.</w:t>
      </w:r>
      <w:r w:rsidR="004E3D1B">
        <w:t>3</w:t>
      </w:r>
      <w:r>
        <w:t>. Эссе</w:t>
      </w:r>
    </w:p>
    <w:p w14:paraId="4224F4E5" w14:textId="66AAF8E0" w:rsidR="00790802" w:rsidRDefault="003E398B" w:rsidP="00790802">
      <w:pPr>
        <w:rPr>
          <w:szCs w:val="24"/>
        </w:rPr>
      </w:pPr>
      <w:r>
        <w:rPr>
          <w:lang w:eastAsia="ru-RU"/>
        </w:rPr>
        <w:t>Эссе выполняется магистрантом в форме письменного сообщения на тему «</w:t>
      </w:r>
      <w:r>
        <w:rPr>
          <w:szCs w:val="24"/>
        </w:rPr>
        <w:t>Понятие «социально-культурная деятельность»: исходные позиции». На основе анализа источников и собственного представления о практике учреждений культуры магистранты раскрывают собственное представление о том, что такое сегодня «социально-культурная деятельность».</w:t>
      </w:r>
    </w:p>
    <w:p w14:paraId="481A8829" w14:textId="5F19C54F" w:rsidR="003E398B" w:rsidRDefault="003E398B" w:rsidP="00790802">
      <w:pPr>
        <w:rPr>
          <w:szCs w:val="24"/>
        </w:rPr>
      </w:pPr>
      <w:r>
        <w:rPr>
          <w:szCs w:val="24"/>
        </w:rPr>
        <w:t>Объем эссе – 2-3 страницы.</w:t>
      </w:r>
    </w:p>
    <w:p w14:paraId="03245A64" w14:textId="77777777" w:rsidR="00790802" w:rsidRDefault="00790802" w:rsidP="003E398B">
      <w:pPr>
        <w:pStyle w:val="6"/>
      </w:pPr>
      <w:r>
        <w:t xml:space="preserve">Оценочный лист  ЭССЕ </w:t>
      </w:r>
    </w:p>
    <w:p w14:paraId="24AC5D3C" w14:textId="77777777" w:rsidR="00790802" w:rsidRDefault="00790802" w:rsidP="00790802">
      <w:pPr>
        <w:spacing w:after="25" w:line="259" w:lineRule="auto"/>
        <w:ind w:firstLine="0"/>
        <w:jc w:val="left"/>
      </w:pPr>
      <w:r>
        <w:rPr>
          <w:sz w:val="24"/>
        </w:rPr>
        <w:t xml:space="preserve"> </w:t>
      </w:r>
    </w:p>
    <w:p w14:paraId="03819567" w14:textId="77777777" w:rsidR="00790802" w:rsidRDefault="00790802" w:rsidP="00790802">
      <w:pPr>
        <w:spacing w:after="134" w:line="268" w:lineRule="auto"/>
        <w:ind w:left="-5" w:right="59"/>
      </w:pPr>
      <w:r>
        <w:rPr>
          <w:sz w:val="24"/>
        </w:rPr>
        <w:t xml:space="preserve">ФИО ________________________________________________________ </w:t>
      </w:r>
    </w:p>
    <w:p w14:paraId="1D4D494A" w14:textId="77777777" w:rsidR="00790802" w:rsidRDefault="00790802" w:rsidP="00790802">
      <w:pPr>
        <w:spacing w:after="152" w:line="268" w:lineRule="auto"/>
        <w:ind w:left="-5" w:right="59"/>
      </w:pPr>
      <w:r>
        <w:rPr>
          <w:sz w:val="24"/>
        </w:rPr>
        <w:t xml:space="preserve">Группа_____________________ Преподаватель_________________________ </w:t>
      </w:r>
    </w:p>
    <w:p w14:paraId="3901708D" w14:textId="77777777" w:rsidR="00790802" w:rsidRDefault="00790802" w:rsidP="00790802">
      <w:pPr>
        <w:spacing w:after="103" w:line="268" w:lineRule="auto"/>
        <w:ind w:left="-5" w:right="59"/>
      </w:pPr>
      <w:r>
        <w:rPr>
          <w:sz w:val="24"/>
        </w:rPr>
        <w:t xml:space="preserve">ДАТА ____________________ </w:t>
      </w:r>
    </w:p>
    <w:p w14:paraId="0747B4CE" w14:textId="77777777" w:rsidR="00790802" w:rsidRDefault="00790802" w:rsidP="00790802">
      <w:pPr>
        <w:spacing w:after="168" w:line="259" w:lineRule="auto"/>
        <w:ind w:firstLine="0"/>
        <w:jc w:val="left"/>
      </w:pPr>
      <w:r>
        <w:rPr>
          <w:sz w:val="24"/>
        </w:rPr>
        <w:t xml:space="preserve"> </w:t>
      </w:r>
    </w:p>
    <w:p w14:paraId="64F005AC" w14:textId="2F47340E" w:rsidR="00790802" w:rsidRDefault="00790802" w:rsidP="00790802"/>
    <w:tbl>
      <w:tblPr>
        <w:tblStyle w:val="TableGrid"/>
        <w:tblW w:w="5000" w:type="pct"/>
        <w:tblInd w:w="0" w:type="dxa"/>
        <w:tblCellMar>
          <w:top w:w="9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5629"/>
        <w:gridCol w:w="690"/>
        <w:gridCol w:w="927"/>
        <w:gridCol w:w="2099"/>
      </w:tblGrid>
      <w:tr w:rsidR="00790802" w14:paraId="3CA950E3" w14:textId="77777777" w:rsidTr="00790802">
        <w:trPr>
          <w:trHeight w:val="42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7238" w14:textId="77777777" w:rsidR="00790802" w:rsidRPr="00E4386E" w:rsidRDefault="00790802" w:rsidP="00790802">
            <w:pPr>
              <w:pStyle w:val="afb"/>
            </w:pPr>
            <w:r w:rsidRPr="00E4386E">
              <w:t xml:space="preserve">Критерии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CD45" w14:textId="77777777" w:rsidR="00790802" w:rsidRPr="00E4386E" w:rsidRDefault="00790802" w:rsidP="00790802">
            <w:pPr>
              <w:pStyle w:val="afb"/>
            </w:pPr>
            <w:r w:rsidRPr="00E4386E">
              <w:t xml:space="preserve">ДА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C4BB" w14:textId="77777777" w:rsidR="00790802" w:rsidRPr="00E4386E" w:rsidRDefault="00790802" w:rsidP="00790802">
            <w:pPr>
              <w:pStyle w:val="afb"/>
            </w:pPr>
            <w:r w:rsidRPr="00E4386E">
              <w:t xml:space="preserve">НЕТ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0CA7" w14:textId="77777777" w:rsidR="00790802" w:rsidRPr="00E4386E" w:rsidRDefault="00790802" w:rsidP="00790802">
            <w:pPr>
              <w:pStyle w:val="afb"/>
            </w:pPr>
            <w:r w:rsidRPr="00E4386E">
              <w:t xml:space="preserve">Комментарий </w:t>
            </w:r>
          </w:p>
        </w:tc>
      </w:tr>
      <w:tr w:rsidR="00790802" w14:paraId="422F8B34" w14:textId="77777777" w:rsidTr="00790802">
        <w:trPr>
          <w:trHeight w:val="42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F5B9" w14:textId="77777777" w:rsidR="00790802" w:rsidRPr="00E4386E" w:rsidRDefault="00790802" w:rsidP="00790802">
            <w:pPr>
              <w:pStyle w:val="afb"/>
            </w:pPr>
            <w:r w:rsidRPr="00E4386E">
              <w:rPr>
                <w:b/>
              </w:rPr>
              <w:t xml:space="preserve">Форма </w:t>
            </w:r>
          </w:p>
        </w:tc>
      </w:tr>
      <w:tr w:rsidR="00790802" w14:paraId="6125FD27" w14:textId="77777777" w:rsidTr="00790802">
        <w:trPr>
          <w:trHeight w:val="372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314B" w14:textId="77777777" w:rsidR="00790802" w:rsidRPr="00E4386E" w:rsidRDefault="00790802" w:rsidP="00790802">
            <w:pPr>
              <w:pStyle w:val="afb"/>
            </w:pPr>
            <w:r w:rsidRPr="00E4386E">
              <w:t xml:space="preserve">деление текста на введение, основную часть и заключение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D732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87E8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BAF3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</w:tr>
      <w:tr w:rsidR="00790802" w14:paraId="094E61A7" w14:textId="77777777" w:rsidTr="00790802">
        <w:trPr>
          <w:trHeight w:val="690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AB32" w14:textId="77777777" w:rsidR="00790802" w:rsidRPr="00E4386E" w:rsidRDefault="00790802" w:rsidP="00790802">
            <w:pPr>
              <w:pStyle w:val="afb"/>
            </w:pPr>
            <w:r w:rsidRPr="00E4386E">
              <w:t xml:space="preserve">логичный и понятный переход от одной части к другой, а также внутри частей с использованием </w:t>
            </w:r>
          </w:p>
          <w:p w14:paraId="4F4D5177" w14:textId="77777777" w:rsidR="00790802" w:rsidRPr="00E4386E" w:rsidRDefault="00790802" w:rsidP="00790802">
            <w:pPr>
              <w:pStyle w:val="afb"/>
            </w:pPr>
            <w:r w:rsidRPr="00E4386E">
              <w:t xml:space="preserve">соответствующих языковых средств связи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13D3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7E70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6109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</w:tr>
      <w:tr w:rsidR="00790802" w14:paraId="1AFD69F6" w14:textId="77777777" w:rsidTr="00790802">
        <w:trPr>
          <w:trHeight w:val="42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ECCE" w14:textId="77777777" w:rsidR="00790802" w:rsidRPr="00E4386E" w:rsidRDefault="00790802" w:rsidP="00790802">
            <w:pPr>
              <w:pStyle w:val="afb"/>
            </w:pPr>
            <w:r w:rsidRPr="00E4386E">
              <w:rPr>
                <w:b/>
              </w:rPr>
              <w:t>Содержание</w:t>
            </w:r>
          </w:p>
        </w:tc>
      </w:tr>
      <w:tr w:rsidR="00790802" w14:paraId="4529856A" w14:textId="77777777" w:rsidTr="00790802">
        <w:trPr>
          <w:trHeight w:val="42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D504" w14:textId="77777777" w:rsidR="00790802" w:rsidRPr="00E4386E" w:rsidRDefault="00790802" w:rsidP="00790802">
            <w:pPr>
              <w:pStyle w:val="afb"/>
            </w:pPr>
            <w:r w:rsidRPr="00E4386E">
              <w:t xml:space="preserve">соответствие теме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BB56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DDFC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DD3F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</w:tr>
      <w:tr w:rsidR="00790802" w14:paraId="0B766513" w14:textId="77777777" w:rsidTr="00790802">
        <w:trPr>
          <w:trHeight w:val="34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10F1" w14:textId="32F078D4" w:rsidR="00790802" w:rsidRPr="00E4386E" w:rsidRDefault="00790802" w:rsidP="00790802">
            <w:pPr>
              <w:pStyle w:val="afb"/>
            </w:pPr>
            <w:r w:rsidRPr="00E4386E">
              <w:t xml:space="preserve">наличие тезиса во вводной части и ее обращенность к читателю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DACB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9782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1013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</w:tr>
      <w:tr w:rsidR="00790802" w14:paraId="1F0B136B" w14:textId="77777777" w:rsidTr="00790802">
        <w:trPr>
          <w:trHeight w:val="67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37E8" w14:textId="77777777" w:rsidR="00790802" w:rsidRPr="00E4386E" w:rsidRDefault="00790802" w:rsidP="00790802">
            <w:pPr>
              <w:pStyle w:val="afb"/>
            </w:pPr>
            <w:r w:rsidRPr="00E4386E">
              <w:t xml:space="preserve">развитие тезиса в основной части (раскрытие основных положений через систему аргументов, подкрепленных фактами, примерами и т.п.)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AD5B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2904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57B1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</w:tr>
      <w:tr w:rsidR="00790802" w14:paraId="297D4A43" w14:textId="77777777" w:rsidTr="00790802">
        <w:trPr>
          <w:trHeight w:val="403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BBED" w14:textId="09F83BD4" w:rsidR="00790802" w:rsidRPr="00E4386E" w:rsidRDefault="00790802" w:rsidP="00790802">
            <w:pPr>
              <w:pStyle w:val="afb"/>
            </w:pPr>
            <w:r w:rsidRPr="00E4386E">
              <w:t xml:space="preserve">наличие выводов, соответствующих тезису и содержанию основной части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3495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2EE4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B6EC" w14:textId="77777777" w:rsidR="00790802" w:rsidRPr="00E4386E" w:rsidRDefault="00790802" w:rsidP="00790802">
            <w:pPr>
              <w:pStyle w:val="afb"/>
            </w:pPr>
            <w:r w:rsidRPr="00E4386E">
              <w:t xml:space="preserve"> </w:t>
            </w:r>
          </w:p>
        </w:tc>
      </w:tr>
    </w:tbl>
    <w:p w14:paraId="4696AD9A" w14:textId="77777777" w:rsidR="00790802" w:rsidRDefault="00790802" w:rsidP="00790802">
      <w:pPr>
        <w:spacing w:after="29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</w:p>
    <w:p w14:paraId="1D8ECECE" w14:textId="77777777" w:rsidR="00790802" w:rsidRDefault="00790802" w:rsidP="00790802">
      <w:pPr>
        <w:spacing w:after="29" w:line="259" w:lineRule="auto"/>
        <w:ind w:firstLine="0"/>
        <w:jc w:val="left"/>
        <w:rPr>
          <w:sz w:val="24"/>
        </w:rPr>
      </w:pPr>
    </w:p>
    <w:p w14:paraId="3BA0DB46" w14:textId="77777777" w:rsidR="00790802" w:rsidRPr="00790802" w:rsidRDefault="00790802" w:rsidP="00790802">
      <w:pPr>
        <w:rPr>
          <w:lang w:eastAsia="ru-RU"/>
        </w:rPr>
      </w:pPr>
    </w:p>
    <w:p w14:paraId="2398CAF7" w14:textId="2A7564D1" w:rsidR="00F9505E" w:rsidRDefault="00F9505E" w:rsidP="00F9505E">
      <w:pPr>
        <w:pStyle w:val="5"/>
      </w:pPr>
      <w:r>
        <w:t>6.3.</w:t>
      </w:r>
      <w:r w:rsidR="004E3D1B">
        <w:t>4</w:t>
      </w:r>
      <w:r>
        <w:t>. Задание контрольной работы</w:t>
      </w:r>
    </w:p>
    <w:p w14:paraId="634F0FF4" w14:textId="126EADD9" w:rsidR="00F9505E" w:rsidRDefault="003E398B" w:rsidP="00F9505E">
      <w:pPr>
        <w:rPr>
          <w:lang w:eastAsia="ru-RU"/>
        </w:rPr>
      </w:pPr>
      <w:r>
        <w:rPr>
          <w:lang w:eastAsia="ru-RU"/>
        </w:rPr>
        <w:t xml:space="preserve">Контрольная работа выполняется по итогам освоения материала первого-третьего разделов по </w:t>
      </w:r>
      <w:r w:rsidRPr="003E398B">
        <w:rPr>
          <w:lang w:eastAsia="ru-RU"/>
        </w:rPr>
        <w:t>Тем</w:t>
      </w:r>
      <w:r>
        <w:rPr>
          <w:lang w:eastAsia="ru-RU"/>
        </w:rPr>
        <w:t>е</w:t>
      </w:r>
      <w:r w:rsidRPr="003E398B">
        <w:rPr>
          <w:lang w:eastAsia="ru-RU"/>
        </w:rPr>
        <w:t xml:space="preserve"> 8. </w:t>
      </w:r>
      <w:r>
        <w:rPr>
          <w:lang w:eastAsia="ru-RU"/>
        </w:rPr>
        <w:t>«</w:t>
      </w:r>
      <w:r w:rsidRPr="003E398B">
        <w:rPr>
          <w:lang w:eastAsia="ru-RU"/>
        </w:rPr>
        <w:t>Объект и предмет в научном исследовании социально-культурной деятельности</w:t>
      </w:r>
      <w:r>
        <w:rPr>
          <w:lang w:eastAsia="ru-RU"/>
        </w:rPr>
        <w:t>».</w:t>
      </w:r>
    </w:p>
    <w:p w14:paraId="215589D5" w14:textId="7C13C5FE" w:rsidR="002928D7" w:rsidRDefault="002928D7" w:rsidP="00F9505E">
      <w:pPr>
        <w:rPr>
          <w:lang w:eastAsia="ru-RU"/>
        </w:rPr>
      </w:pPr>
      <w:r>
        <w:rPr>
          <w:lang w:eastAsia="ru-RU"/>
        </w:rPr>
        <w:t>На примере выпускной квалификационной работы магистранта (по утвержденным темам)</w:t>
      </w:r>
      <w:r w:rsidR="003E398B">
        <w:rPr>
          <w:lang w:eastAsia="ru-RU"/>
        </w:rPr>
        <w:t xml:space="preserve"> дается разработка </w:t>
      </w:r>
      <w:r>
        <w:rPr>
          <w:lang w:eastAsia="ru-RU"/>
        </w:rPr>
        <w:t>концептуальной</w:t>
      </w:r>
      <w:r w:rsidR="003E398B">
        <w:rPr>
          <w:lang w:eastAsia="ru-RU"/>
        </w:rPr>
        <w:t xml:space="preserve"> части </w:t>
      </w:r>
      <w:r>
        <w:rPr>
          <w:lang w:eastAsia="ru-RU"/>
        </w:rPr>
        <w:t>ВКР - магистрант раскрывает и обосновывает выбор объекта и предмета исследования.</w:t>
      </w:r>
    </w:p>
    <w:p w14:paraId="4821B7C2" w14:textId="38427081" w:rsidR="002928D7" w:rsidRDefault="002928D7" w:rsidP="00F9505E">
      <w:pPr>
        <w:rPr>
          <w:lang w:eastAsia="ru-RU"/>
        </w:rPr>
      </w:pPr>
      <w:r>
        <w:rPr>
          <w:lang w:eastAsia="ru-RU"/>
        </w:rPr>
        <w:t>Структура контрольной работы:</w:t>
      </w:r>
    </w:p>
    <w:p w14:paraId="7ECBA399" w14:textId="49B25798" w:rsidR="002928D7" w:rsidRDefault="002928D7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Введение.</w:t>
      </w:r>
    </w:p>
    <w:p w14:paraId="4EB2D900" w14:textId="352391B3" w:rsidR="002928D7" w:rsidRDefault="002928D7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Основная часть.</w:t>
      </w:r>
    </w:p>
    <w:p w14:paraId="30995FDD" w14:textId="1BE231C4" w:rsidR="002928D7" w:rsidRDefault="002928D7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Заключение.</w:t>
      </w:r>
    </w:p>
    <w:p w14:paraId="4F9BEDC4" w14:textId="721CE711" w:rsidR="002928D7" w:rsidRDefault="002928D7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Список литературы.</w:t>
      </w:r>
    </w:p>
    <w:p w14:paraId="59D9597B" w14:textId="5FD6AC77" w:rsidR="002928D7" w:rsidRDefault="002928D7" w:rsidP="00F9505E">
      <w:pPr>
        <w:rPr>
          <w:lang w:eastAsia="ru-RU"/>
        </w:rPr>
      </w:pPr>
      <w:r>
        <w:rPr>
          <w:lang w:eastAsia="ru-RU"/>
        </w:rPr>
        <w:t>Объем контрольной работы – 8-10 страниц.</w:t>
      </w:r>
    </w:p>
    <w:p w14:paraId="64314810" w14:textId="45E25A3A" w:rsidR="003E398B" w:rsidRDefault="003E398B" w:rsidP="00F9505E">
      <w:pPr>
        <w:rPr>
          <w:lang w:eastAsia="ru-RU"/>
        </w:rPr>
      </w:pPr>
      <w:r>
        <w:rPr>
          <w:lang w:eastAsia="ru-RU"/>
        </w:rPr>
        <w:t xml:space="preserve">Работа представляется в ЭИОС в формате </w:t>
      </w:r>
      <w:r>
        <w:rPr>
          <w:lang w:val="en-US" w:eastAsia="ru-RU"/>
        </w:rPr>
        <w:t>pdf</w:t>
      </w:r>
      <w:r>
        <w:rPr>
          <w:lang w:eastAsia="ru-RU"/>
        </w:rPr>
        <w:t>.</w:t>
      </w:r>
    </w:p>
    <w:p w14:paraId="17AC48D3" w14:textId="77777777" w:rsidR="004E3D1B" w:rsidRPr="003E398B" w:rsidRDefault="004E3D1B" w:rsidP="00F9505E">
      <w:pPr>
        <w:rPr>
          <w:lang w:eastAsia="ru-RU"/>
        </w:rPr>
      </w:pPr>
    </w:p>
    <w:p w14:paraId="02CD10D7" w14:textId="4FB14420" w:rsidR="003E398B" w:rsidRDefault="002928D7" w:rsidP="002928D7">
      <w:pPr>
        <w:pStyle w:val="6"/>
        <w:rPr>
          <w:lang w:eastAsia="ru-RU"/>
        </w:rPr>
      </w:pPr>
      <w:r>
        <w:rPr>
          <w:lang w:eastAsia="ru-RU"/>
        </w:rPr>
        <w:t>Методика оценки контрольной работы</w:t>
      </w:r>
    </w:p>
    <w:tbl>
      <w:tblPr>
        <w:tblStyle w:val="TableGrid"/>
        <w:tblW w:w="5000" w:type="pct"/>
        <w:tblInd w:w="0" w:type="dxa"/>
        <w:tblCellMar>
          <w:top w:w="140" w:type="dxa"/>
          <w:left w:w="144" w:type="dxa"/>
          <w:right w:w="4" w:type="dxa"/>
        </w:tblCellMar>
        <w:tblLook w:val="04A0" w:firstRow="1" w:lastRow="0" w:firstColumn="1" w:lastColumn="0" w:noHBand="0" w:noVBand="1"/>
      </w:tblPr>
      <w:tblGrid>
        <w:gridCol w:w="1088"/>
        <w:gridCol w:w="8247"/>
      </w:tblGrid>
      <w:tr w:rsidR="002928D7" w:rsidRPr="002928D7" w14:paraId="400D8B91" w14:textId="77777777" w:rsidTr="002928D7">
        <w:trPr>
          <w:trHeight w:val="184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499CF" w14:textId="6A5D7061" w:rsidR="002928D7" w:rsidRPr="002928D7" w:rsidRDefault="002928D7" w:rsidP="002928D7">
            <w:pPr>
              <w:pStyle w:val="afb"/>
              <w:jc w:val="center"/>
              <w:rPr>
                <w:b/>
                <w:bCs/>
              </w:rPr>
            </w:pPr>
            <w:r w:rsidRPr="002928D7">
              <w:rPr>
                <w:b/>
                <w:bCs/>
              </w:rPr>
              <w:t>Схема оценивания контрольной работы</w:t>
            </w:r>
          </w:p>
        </w:tc>
      </w:tr>
      <w:tr w:rsidR="002928D7" w:rsidRPr="002928D7" w14:paraId="2F37195B" w14:textId="77777777" w:rsidTr="002928D7">
        <w:trPr>
          <w:trHeight w:val="94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00CC5" w14:textId="77777777" w:rsidR="002928D7" w:rsidRPr="002928D7" w:rsidRDefault="002928D7" w:rsidP="002928D7">
            <w:pPr>
              <w:pStyle w:val="afb"/>
              <w:jc w:val="center"/>
              <w:rPr>
                <w:b/>
                <w:bCs/>
              </w:rPr>
            </w:pPr>
            <w:r w:rsidRPr="002928D7">
              <w:rPr>
                <w:b/>
                <w:bCs/>
              </w:rPr>
              <w:t>Оценка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6CC44" w14:textId="77777777" w:rsidR="002928D7" w:rsidRPr="002928D7" w:rsidRDefault="002928D7" w:rsidP="002928D7">
            <w:pPr>
              <w:pStyle w:val="afb"/>
              <w:jc w:val="center"/>
              <w:rPr>
                <w:b/>
                <w:bCs/>
              </w:rPr>
            </w:pPr>
            <w:r w:rsidRPr="002928D7">
              <w:rPr>
                <w:b/>
                <w:bCs/>
              </w:rPr>
              <w:t>Описание</w:t>
            </w:r>
          </w:p>
        </w:tc>
      </w:tr>
      <w:tr w:rsidR="002928D7" w14:paraId="32B81095" w14:textId="77777777" w:rsidTr="002928D7">
        <w:trPr>
          <w:trHeight w:val="1386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48AED" w14:textId="77777777" w:rsidR="002928D7" w:rsidRDefault="002928D7" w:rsidP="002928D7">
            <w:pPr>
              <w:pStyle w:val="afb"/>
            </w:pPr>
            <w:r>
              <w:t xml:space="preserve">5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2A241" w14:textId="33000F31" w:rsidR="002928D7" w:rsidRDefault="002928D7" w:rsidP="002928D7">
            <w:pPr>
              <w:pStyle w:val="afb"/>
            </w:pPr>
            <w:r>
              <w:noBreakHyphen/>
              <w:t> во введени</w:t>
            </w:r>
            <w:r w:rsidR="004E3D1B">
              <w:t>и</w:t>
            </w:r>
            <w:r>
              <w:t xml:space="preserve"> четко сформулированы тезисы, соответствующий теме; </w:t>
            </w:r>
          </w:p>
          <w:p w14:paraId="1AAAB8F3" w14:textId="4369FDBB" w:rsidR="002928D7" w:rsidRDefault="002928D7" w:rsidP="002928D7">
            <w:pPr>
              <w:pStyle w:val="afb"/>
            </w:pPr>
            <w:r>
              <w:noBreakHyphen/>
              <w:t> имеется деление текста на введение, основную часть и заключение</w:t>
            </w:r>
          </w:p>
          <w:p w14:paraId="6D2B821A" w14:textId="5F104568" w:rsidR="002928D7" w:rsidRPr="002928D7" w:rsidRDefault="002928D7" w:rsidP="002928D7">
            <w:pPr>
              <w:pStyle w:val="afb"/>
            </w:pPr>
            <w:r w:rsidRPr="002928D7">
              <w:noBreakHyphen/>
              <w:t xml:space="preserve"> в основной части логично, связно и полно доказывается </w:t>
            </w:r>
            <w:r>
              <w:t>выбор объекта и предмета будущей ВКР</w:t>
            </w:r>
            <w:r w:rsidRPr="002928D7">
              <w:t xml:space="preserve">; </w:t>
            </w:r>
          </w:p>
          <w:p w14:paraId="392B220C" w14:textId="77777777" w:rsidR="002928D7" w:rsidRDefault="002928D7" w:rsidP="002928D7">
            <w:pPr>
              <w:pStyle w:val="afb"/>
            </w:pPr>
            <w:r>
              <w:t xml:space="preserve">заключение содержит выводы, логично вытекающие из содержания основной части; </w:t>
            </w:r>
          </w:p>
          <w:p w14:paraId="4997F700" w14:textId="77777777" w:rsidR="002928D7" w:rsidRDefault="002928D7" w:rsidP="002928D7">
            <w:pPr>
              <w:pStyle w:val="afb"/>
            </w:pPr>
            <w:r>
              <w:t xml:space="preserve">правильно (уместно и достаточно) используются теоретические источники; </w:t>
            </w:r>
          </w:p>
          <w:p w14:paraId="3C83ECB9" w14:textId="30F88876" w:rsidR="002928D7" w:rsidRDefault="002928D7" w:rsidP="002928D7">
            <w:pPr>
              <w:pStyle w:val="afb"/>
            </w:pPr>
            <w:r>
              <w:t xml:space="preserve">для выражения своих мыслей не </w:t>
            </w:r>
            <w:r>
              <w:tab/>
              <w:t xml:space="preserve">пользуется упрощённо-примитивным языком; </w:t>
            </w:r>
          </w:p>
          <w:p w14:paraId="2C1D4349" w14:textId="77777777" w:rsidR="002928D7" w:rsidRDefault="002928D7" w:rsidP="002928D7">
            <w:pPr>
              <w:pStyle w:val="afb"/>
            </w:pPr>
            <w:r>
              <w:t xml:space="preserve">демонстрирует полное понимание проблемы. </w:t>
            </w:r>
          </w:p>
          <w:p w14:paraId="46C5F0EA" w14:textId="79AB0555" w:rsidR="002928D7" w:rsidRDefault="002928D7" w:rsidP="002928D7">
            <w:pPr>
              <w:pStyle w:val="afb"/>
            </w:pPr>
            <w:r>
              <w:t xml:space="preserve">Все требования, предъявляемые к заданию выполнены.  </w:t>
            </w:r>
          </w:p>
        </w:tc>
      </w:tr>
      <w:tr w:rsidR="002928D7" w14:paraId="0B69AE25" w14:textId="77777777" w:rsidTr="004E3D1B">
        <w:tblPrEx>
          <w:tblCellMar>
            <w:top w:w="137" w:type="dxa"/>
            <w:right w:w="74" w:type="dxa"/>
          </w:tblCellMar>
        </w:tblPrEx>
        <w:trPr>
          <w:trHeight w:val="129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FCDBE" w14:textId="77777777" w:rsidR="002928D7" w:rsidRDefault="002928D7" w:rsidP="002928D7">
            <w:pPr>
              <w:pStyle w:val="afb"/>
            </w:pPr>
            <w:r>
              <w:t xml:space="preserve">4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9D923" w14:textId="6F98CBDD" w:rsidR="002928D7" w:rsidRDefault="002928D7" w:rsidP="002928D7">
            <w:pPr>
              <w:pStyle w:val="afb"/>
            </w:pPr>
            <w:r>
              <w:noBreakHyphen/>
              <w:t> во введени</w:t>
            </w:r>
            <w:r w:rsidR="004E3D1B">
              <w:t>и</w:t>
            </w:r>
            <w:r>
              <w:t xml:space="preserve"> четко сформулированы тезис, соответствующие теме контрольной работы;</w:t>
            </w:r>
          </w:p>
          <w:p w14:paraId="2C66DB81" w14:textId="3347284D" w:rsidR="002928D7" w:rsidRDefault="002928D7" w:rsidP="002928D7">
            <w:pPr>
              <w:pStyle w:val="afb"/>
            </w:pPr>
            <w:r>
              <w:noBreakHyphen/>
              <w:t xml:space="preserve"> в основной части логично, связно, но недостаточно полно доказывается выдвинутый тезис; </w:t>
            </w:r>
          </w:p>
          <w:p w14:paraId="00FFA701" w14:textId="33F289D1" w:rsidR="002928D7" w:rsidRDefault="002928D7" w:rsidP="002928D7">
            <w:pPr>
              <w:pStyle w:val="afb"/>
            </w:pPr>
            <w:r>
              <w:noBreakHyphen/>
              <w:t xml:space="preserve"> заключение содержит выводы, логично вытекающие из содержания основной части; </w:t>
            </w:r>
          </w:p>
          <w:p w14:paraId="6AB67B3F" w14:textId="4F20F6E1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уместно используются разнообразные </w:t>
            </w:r>
            <w:r>
              <w:t>источники по теме будущей ВКР</w:t>
            </w:r>
            <w:r w:rsidR="002928D7">
              <w:t xml:space="preserve">; </w:t>
            </w:r>
          </w:p>
          <w:p w14:paraId="75A30E54" w14:textId="11FBE50E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>для выражения своих мыслей студент не пользуется упрощённо</w:t>
            </w:r>
            <w:r>
              <w:t>-</w:t>
            </w:r>
            <w:r w:rsidR="002928D7">
              <w:t xml:space="preserve">примитивным языком. </w:t>
            </w:r>
          </w:p>
        </w:tc>
      </w:tr>
      <w:tr w:rsidR="002928D7" w14:paraId="15A84934" w14:textId="77777777" w:rsidTr="004E3D1B">
        <w:tblPrEx>
          <w:tblCellMar>
            <w:top w:w="137" w:type="dxa"/>
            <w:right w:w="74" w:type="dxa"/>
          </w:tblCellMar>
        </w:tblPrEx>
        <w:trPr>
          <w:trHeight w:val="168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A7E35" w14:textId="77777777" w:rsidR="002928D7" w:rsidRDefault="002928D7" w:rsidP="002928D7">
            <w:pPr>
              <w:pStyle w:val="afb"/>
            </w:pPr>
            <w:r>
              <w:t xml:space="preserve">3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89D01" w14:textId="73099206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>во введени</w:t>
            </w:r>
            <w:r>
              <w:t>и</w:t>
            </w:r>
            <w:r w:rsidR="002928D7">
              <w:t xml:space="preserve"> тезис сформулирован нечетко или не вполне соответствует теме</w:t>
            </w:r>
            <w:r>
              <w:t xml:space="preserve"> контрольной работы;</w:t>
            </w:r>
          </w:p>
          <w:p w14:paraId="350C22FB" w14:textId="36F537F1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в основной части выдвинутый тезис доказывается недостаточно логично (убедительно) и последовательно; </w:t>
            </w:r>
          </w:p>
          <w:p w14:paraId="2DA6B527" w14:textId="76F5578D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заключение выводы не полностью соответствуют содержанию основной части; </w:t>
            </w:r>
          </w:p>
          <w:p w14:paraId="6F8054F5" w14:textId="662A8390" w:rsidR="002928D7" w:rsidRDefault="004E3D1B" w:rsidP="002928D7">
            <w:pPr>
              <w:pStyle w:val="afb"/>
            </w:pPr>
            <w:r>
              <w:noBreakHyphen/>
            </w:r>
            <w:r w:rsidR="002928D7">
              <w:t xml:space="preserve">недостаточно или, наоборот, избыточно используются </w:t>
            </w:r>
            <w:r>
              <w:t>источники по теме будущей ВКР;</w:t>
            </w:r>
          </w:p>
          <w:p w14:paraId="52C9755D" w14:textId="45DCAE9C" w:rsidR="002928D7" w:rsidRDefault="002928D7" w:rsidP="002928D7">
            <w:pPr>
              <w:pStyle w:val="afb"/>
            </w:pPr>
            <w:r>
              <w:t xml:space="preserve">язык работы в целом не соответствует </w:t>
            </w:r>
            <w:r w:rsidR="004E3D1B">
              <w:t xml:space="preserve">научному </w:t>
            </w:r>
            <w:r>
              <w:t>уровню</w:t>
            </w:r>
            <w:r w:rsidR="004E3D1B">
              <w:t xml:space="preserve"> изложния</w:t>
            </w:r>
            <w:r>
              <w:t xml:space="preserve">. </w:t>
            </w:r>
          </w:p>
        </w:tc>
      </w:tr>
      <w:tr w:rsidR="002928D7" w14:paraId="25F8CB1C" w14:textId="77777777" w:rsidTr="004E3D1B">
        <w:tblPrEx>
          <w:tblCellMar>
            <w:top w:w="137" w:type="dxa"/>
            <w:right w:w="74" w:type="dxa"/>
          </w:tblCellMar>
        </w:tblPrEx>
        <w:trPr>
          <w:trHeight w:val="1254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D1040" w14:textId="77777777" w:rsidR="002928D7" w:rsidRDefault="002928D7" w:rsidP="002928D7">
            <w:pPr>
              <w:pStyle w:val="afb"/>
            </w:pPr>
            <w:r>
              <w:t xml:space="preserve">2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56894" w14:textId="50D8EE81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>во введени</w:t>
            </w:r>
            <w:r>
              <w:t>и</w:t>
            </w:r>
            <w:r w:rsidR="002928D7">
              <w:t xml:space="preserve"> тезис отсутствует или не соответствует теме </w:t>
            </w:r>
            <w:r>
              <w:t>контрольной работы;</w:t>
            </w:r>
          </w:p>
          <w:p w14:paraId="7FF9BD05" w14:textId="385B93B1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в основной части нет логичного последовательного раскрытия темы; </w:t>
            </w:r>
          </w:p>
          <w:p w14:paraId="2AD55F0E" w14:textId="563D568D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выводы не вытекают из основной части; </w:t>
            </w:r>
          </w:p>
          <w:p w14:paraId="56AC67D6" w14:textId="6942527E" w:rsidR="002928D7" w:rsidRDefault="004E3D1B" w:rsidP="002928D7">
            <w:pPr>
              <w:pStyle w:val="afb"/>
            </w:pPr>
            <w:r>
              <w:noBreakHyphen/>
              <w:t> нет</w:t>
            </w:r>
            <w:r w:rsidR="002928D7">
              <w:t xml:space="preserve"> связност</w:t>
            </w:r>
            <w:r>
              <w:t>и</w:t>
            </w:r>
            <w:r w:rsidR="002928D7">
              <w:t xml:space="preserve"> изложения; </w:t>
            </w:r>
          </w:p>
          <w:p w14:paraId="576A5983" w14:textId="766B39CC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язык работы можно оценить как «примитивный». </w:t>
            </w:r>
          </w:p>
        </w:tc>
      </w:tr>
      <w:tr w:rsidR="002928D7" w14:paraId="7A76FF4D" w14:textId="77777777" w:rsidTr="004E3D1B">
        <w:tblPrEx>
          <w:tblCellMar>
            <w:top w:w="137" w:type="dxa"/>
            <w:right w:w="74" w:type="dxa"/>
          </w:tblCellMar>
        </w:tblPrEx>
        <w:trPr>
          <w:trHeight w:val="55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4C6D0" w14:textId="77777777" w:rsidR="002928D7" w:rsidRDefault="002928D7" w:rsidP="002928D7">
            <w:pPr>
              <w:pStyle w:val="afb"/>
            </w:pPr>
            <w:r>
              <w:t xml:space="preserve">0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C0B00" w14:textId="5818B649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работа написана не по теме; </w:t>
            </w:r>
          </w:p>
          <w:p w14:paraId="7F5EFF59" w14:textId="6B148A8F" w:rsidR="002928D7" w:rsidRDefault="004E3D1B" w:rsidP="002928D7">
            <w:pPr>
              <w:pStyle w:val="afb"/>
            </w:pPr>
            <w:r>
              <w:noBreakHyphen/>
              <w:t> </w:t>
            </w:r>
            <w:r w:rsidR="002928D7">
              <w:t xml:space="preserve">в работе один абзац и больше </w:t>
            </w:r>
            <w:r>
              <w:t xml:space="preserve">некорректно </w:t>
            </w:r>
            <w:r w:rsidR="002928D7">
              <w:t xml:space="preserve">заимствован из какого-либо источника.  </w:t>
            </w:r>
          </w:p>
        </w:tc>
      </w:tr>
    </w:tbl>
    <w:p w14:paraId="5E8F5843" w14:textId="77777777" w:rsidR="002928D7" w:rsidRPr="002928D7" w:rsidRDefault="002928D7" w:rsidP="002928D7">
      <w:pPr>
        <w:rPr>
          <w:lang w:eastAsia="ru-RU"/>
        </w:rPr>
      </w:pPr>
    </w:p>
    <w:p w14:paraId="630CAE2D" w14:textId="2255B962" w:rsidR="00F9505E" w:rsidRDefault="00F9505E" w:rsidP="00F9505E">
      <w:pPr>
        <w:pStyle w:val="5"/>
      </w:pPr>
      <w:r>
        <w:t>6.3.</w:t>
      </w:r>
      <w:r w:rsidR="004E3D1B">
        <w:t>5</w:t>
      </w:r>
      <w:r>
        <w:t xml:space="preserve">. </w:t>
      </w:r>
      <w:bookmarkStart w:id="14" w:name="_Toc5828386"/>
      <w:r>
        <w:t>Вопросы к экзамену по всей дисциплине (2 семестр)</w:t>
      </w:r>
      <w:bookmarkEnd w:id="14"/>
    </w:p>
    <w:p w14:paraId="7882F033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  <w:rPr>
          <w:rFonts w:cs="TimesNewRomanPSMT"/>
          <w:szCs w:val="17"/>
        </w:rPr>
      </w:pPr>
      <w:r>
        <w:rPr>
          <w:rFonts w:cs="TimesNewRomanPSMT"/>
          <w:szCs w:val="17"/>
        </w:rPr>
        <w:t>Функции историографии социально-культурной деятельности.</w:t>
      </w:r>
    </w:p>
    <w:p w14:paraId="5245DE65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  <w:rPr>
          <w:rFonts w:cs="Times New Roman"/>
        </w:rPr>
      </w:pPr>
      <w:r>
        <w:t xml:space="preserve">Основные категории и понятия историографии социально-культурной деятельности (источник, документ, явление и др.). </w:t>
      </w:r>
    </w:p>
    <w:p w14:paraId="5D71AAEC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Методы историографии и их применение в исследовании социально-культурной деятельности:</w:t>
      </w:r>
    </w:p>
    <w:p w14:paraId="6CB6FE97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Сущность категорий «социальное» и «культурное». Специфика понятия «социально-культурное».</w:t>
      </w:r>
    </w:p>
    <w:p w14:paraId="4351E569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Категория деятельность и её применение в теории и практике социально-культурного воспитания.</w:t>
      </w:r>
    </w:p>
    <w:p w14:paraId="37DABF0B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Личность как субъект социально-культурной деятельности.</w:t>
      </w:r>
    </w:p>
    <w:p w14:paraId="5DDFD0ED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«Традиционная концепция» возникновения теории социально-культурной деятельности.</w:t>
      </w:r>
    </w:p>
    <w:p w14:paraId="6E5EFC52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Периодизация социально-культурной деятельности профессора В.В. Туева.</w:t>
      </w:r>
    </w:p>
    <w:p w14:paraId="4D02C907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Клубоведение и его  роль в становлении современной теории социально-культурной деятельности.</w:t>
      </w:r>
    </w:p>
    <w:p w14:paraId="7EE6F977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 xml:space="preserve">Социологические концепции социально-культурной деятельности. </w:t>
      </w:r>
    </w:p>
    <w:p w14:paraId="7DFD47F5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Структура социально-культурной системы, разработанная профессором А.В. Соколовым.</w:t>
      </w:r>
    </w:p>
    <w:p w14:paraId="78BE7A69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Специфика культурологической концепции социально-культурной деятельности, разработанной профессором М.А. Ариарским.</w:t>
      </w:r>
    </w:p>
    <w:p w14:paraId="3E6B0A73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Сущность педагогического подхода к социально-культурной деятельности (А.Д. Жарков, Ю.Д. Красильников, Н.Н. Ярошенко и др.).</w:t>
      </w:r>
    </w:p>
    <w:p w14:paraId="2B7CC4CE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Факторы развития теории социально-культурной деятельности.</w:t>
      </w:r>
    </w:p>
    <w:p w14:paraId="6C96E34E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Перспективы дальнейшего развития современной социально-культурной деятельности в России.</w:t>
      </w:r>
    </w:p>
    <w:p w14:paraId="739B2AAF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Современный контекст методологических исследований в педагогической науке</w:t>
      </w:r>
    </w:p>
    <w:p w14:paraId="22C16573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Структура методологии теории социально-культурной деятельности</w:t>
      </w:r>
    </w:p>
    <w:p w14:paraId="705DB994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Парадигма педагогического воздействия:  Становление теории и практики политико-просветительной работы</w:t>
      </w:r>
    </w:p>
    <w:p w14:paraId="56A54392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Парадигмальные основания научного исследования социально-культурной деятельности</w:t>
      </w:r>
    </w:p>
    <w:p w14:paraId="1D1E2BF5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Структура парадигм социально-культурных исследований</w:t>
      </w:r>
    </w:p>
    <w:p w14:paraId="29890968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Генезис теории социально-культурной деятельности: общая характеристика</w:t>
      </w:r>
    </w:p>
    <w:p w14:paraId="093AA57D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Базовые учебники по специальности социально-культурная деятельность – источник становления и обновления специальности</w:t>
      </w:r>
    </w:p>
    <w:p w14:paraId="29EB638F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Возникновение теории социально-культурной деятельности</w:t>
      </w:r>
    </w:p>
    <w:p w14:paraId="465732CD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Становление теории внешкольного образования</w:t>
      </w:r>
    </w:p>
    <w:p w14:paraId="1A44B1C0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Педагогический принцип социального воздействия в теории культурно-просветительной деятельности</w:t>
      </w:r>
    </w:p>
    <w:p w14:paraId="5863CCF8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Парадигма социальной активности личности</w:t>
      </w:r>
    </w:p>
    <w:p w14:paraId="07BB251B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Принципы методологии научного познания в современной теории социально-культурной деятельности</w:t>
      </w:r>
    </w:p>
    <w:p w14:paraId="318B3C93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Научные дискуссии как источник обновления научного знания</w:t>
      </w:r>
    </w:p>
    <w:p w14:paraId="459F9CFB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bookmarkStart w:id="15" w:name="_Toc132538196"/>
      <w:r>
        <w:t>Основные научные школы современной социально-культурной деятельности</w:t>
      </w:r>
      <w:bookmarkEnd w:id="15"/>
      <w:r>
        <w:t>: общая характеристика</w:t>
      </w:r>
    </w:p>
    <w:p w14:paraId="17563143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Перспективы развития теории социально-культурной деятельности</w:t>
      </w:r>
    </w:p>
    <w:p w14:paraId="60AC9647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Научный статус теории социально-культурной деятельности.</w:t>
      </w:r>
    </w:p>
    <w:p w14:paraId="580E11CF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Основные сферы социально-культурной деятельности: сфера досуга и досуговой деятельности.</w:t>
      </w:r>
    </w:p>
    <w:p w14:paraId="2ECE213F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Методологическое обоснование принципа частной инициативы в трудах педагогов внешкольного образования.</w:t>
      </w:r>
    </w:p>
    <w:p w14:paraId="34DE28B5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Теория социально-культурной деятельности и ее место в системе знаний.</w:t>
      </w:r>
    </w:p>
    <w:p w14:paraId="49CC71C8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Педагогический статус теории социально-культурной деятельности.</w:t>
      </w:r>
    </w:p>
    <w:p w14:paraId="4335F12E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Парадигма социального воздействия – основа теории политико-просветительной работы.</w:t>
      </w:r>
    </w:p>
    <w:p w14:paraId="07723E4B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Родовидовая структура теории социально-культурной деятельности как отрасли педагогических исследований.</w:t>
      </w:r>
    </w:p>
    <w:p w14:paraId="44CC68C9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Проф. Е.Н. Медынский - теоретик внешкольного образования в России.</w:t>
      </w:r>
    </w:p>
    <w:p w14:paraId="70DCC0EE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Объект и предмет в научном исследовании социально-культурной деятельности.</w:t>
      </w:r>
    </w:p>
    <w:p w14:paraId="5FE26976" w14:textId="77777777" w:rsidR="00F9505E" w:rsidRDefault="00F9505E" w:rsidP="009558E5">
      <w:pPr>
        <w:numPr>
          <w:ilvl w:val="0"/>
          <w:numId w:val="8"/>
        </w:numPr>
        <w:spacing w:line="276" w:lineRule="auto"/>
        <w:contextualSpacing/>
        <w:jc w:val="left"/>
      </w:pPr>
      <w:r>
        <w:t>Методологические основы теории социально-культурной деятельности.</w:t>
      </w:r>
    </w:p>
    <w:p w14:paraId="4C621F88" w14:textId="77777777" w:rsidR="00F9505E" w:rsidRDefault="00F9505E" w:rsidP="00F9505E"/>
    <w:p w14:paraId="6B607A1F" w14:textId="77777777" w:rsidR="00F9505E" w:rsidRPr="00F9505E" w:rsidRDefault="00F9505E" w:rsidP="00F9505E">
      <w:pPr>
        <w:pStyle w:val="7"/>
      </w:pPr>
      <w:r w:rsidRPr="00F9505E">
        <w:t>Форма оценки устного ответа студента на экзамене</w:t>
      </w:r>
    </w:p>
    <w:tbl>
      <w:tblPr>
        <w:tblW w:w="5000" w:type="pct"/>
        <w:tblCellMar>
          <w:top w:w="7" w:type="dxa"/>
          <w:left w:w="106" w:type="dxa"/>
          <w:right w:w="49" w:type="dxa"/>
        </w:tblCellMar>
        <w:tblLook w:val="00A0" w:firstRow="1" w:lastRow="0" w:firstColumn="1" w:lastColumn="0" w:noHBand="0" w:noVBand="0"/>
      </w:tblPr>
      <w:tblGrid>
        <w:gridCol w:w="6649"/>
        <w:gridCol w:w="607"/>
        <w:gridCol w:w="607"/>
        <w:gridCol w:w="759"/>
        <w:gridCol w:w="723"/>
      </w:tblGrid>
      <w:tr w:rsidR="00F9505E" w:rsidRPr="00F9505E" w14:paraId="72056B8C" w14:textId="77777777" w:rsidTr="00F9505E">
        <w:trPr>
          <w:cantSplit/>
          <w:trHeight w:val="390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9EFAB" w14:textId="77777777" w:rsidR="00F9505E" w:rsidRPr="00F9505E" w:rsidRDefault="00F9505E" w:rsidP="00F9505E">
            <w:pPr>
              <w:pStyle w:val="afb"/>
              <w:rPr>
                <w:b/>
                <w:bCs/>
              </w:rPr>
            </w:pPr>
            <w:r w:rsidRPr="00F9505E">
              <w:rPr>
                <w:b/>
                <w:bCs/>
              </w:rPr>
              <w:t>Критерии оценки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CAC6F6E" w14:textId="77777777" w:rsidR="00F9505E" w:rsidRPr="00F9505E" w:rsidRDefault="00F9505E" w:rsidP="00F9505E">
            <w:pPr>
              <w:pStyle w:val="afb"/>
              <w:rPr>
                <w:b/>
                <w:bCs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E3B8FA0" w14:textId="77777777" w:rsidR="00F9505E" w:rsidRPr="00F9505E" w:rsidRDefault="00F9505E" w:rsidP="00F9505E">
            <w:pPr>
              <w:pStyle w:val="afb"/>
              <w:rPr>
                <w:b/>
                <w:bCs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E01BD98" w14:textId="77777777" w:rsidR="00F9505E" w:rsidRPr="00F9505E" w:rsidRDefault="00F9505E" w:rsidP="00F9505E">
            <w:pPr>
              <w:pStyle w:val="afb"/>
              <w:rPr>
                <w:b/>
                <w:bCs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D37391" w14:textId="77777777" w:rsidR="00F9505E" w:rsidRPr="00F9505E" w:rsidRDefault="00F9505E" w:rsidP="00F9505E">
            <w:pPr>
              <w:pStyle w:val="afb"/>
              <w:rPr>
                <w:b/>
                <w:bCs/>
              </w:rPr>
            </w:pPr>
          </w:p>
        </w:tc>
      </w:tr>
      <w:tr w:rsidR="00F9505E" w14:paraId="47A0D931" w14:textId="77777777" w:rsidTr="00F9505E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BCCF3" w14:textId="77777777" w:rsidR="00F9505E" w:rsidRDefault="00F9505E" w:rsidP="00F9505E">
            <w:pPr>
              <w:pStyle w:val="afb"/>
            </w:pPr>
            <w:r>
              <w:t xml:space="preserve">Уровень усвоения материала, предусмотренного программой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601D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3093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A2A6D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A8C30" w14:textId="77777777" w:rsidR="00F9505E" w:rsidRDefault="00F9505E" w:rsidP="00F9505E">
            <w:pPr>
              <w:pStyle w:val="afb"/>
            </w:pPr>
          </w:p>
        </w:tc>
      </w:tr>
      <w:tr w:rsidR="00F9505E" w14:paraId="272E7A6A" w14:textId="77777777" w:rsidTr="00F9505E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8F8C8" w14:textId="77777777" w:rsidR="00F9505E" w:rsidRDefault="00F9505E" w:rsidP="00F9505E">
            <w:pPr>
              <w:pStyle w:val="afb"/>
            </w:pPr>
            <w:r>
              <w:t xml:space="preserve">Умение выполнять задания, предусмотренные программой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CCB2D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B51DD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092C2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89" w14:textId="77777777" w:rsidR="00F9505E" w:rsidRDefault="00F9505E" w:rsidP="00F9505E">
            <w:pPr>
              <w:pStyle w:val="afb"/>
            </w:pPr>
          </w:p>
        </w:tc>
      </w:tr>
      <w:tr w:rsidR="00F9505E" w14:paraId="2EBC086E" w14:textId="77777777" w:rsidTr="00F9505E">
        <w:trPr>
          <w:trHeight w:val="562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B00B6" w14:textId="77777777" w:rsidR="00F9505E" w:rsidRDefault="00F9505E" w:rsidP="00F9505E">
            <w:pPr>
              <w:pStyle w:val="afb"/>
            </w:pPr>
            <w:r>
              <w:t xml:space="preserve">Уровень знакомства с основной литературой, предусмотренной программой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158A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3DA7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066F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7B732" w14:textId="77777777" w:rsidR="00F9505E" w:rsidRDefault="00F9505E" w:rsidP="00F9505E">
            <w:pPr>
              <w:pStyle w:val="afb"/>
            </w:pPr>
          </w:p>
        </w:tc>
      </w:tr>
      <w:tr w:rsidR="00F9505E" w14:paraId="168441E1" w14:textId="77777777" w:rsidTr="00F9505E">
        <w:trPr>
          <w:trHeight w:val="28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C22D3" w14:textId="77777777" w:rsidR="00F9505E" w:rsidRDefault="00F9505E" w:rsidP="00F9505E">
            <w:pPr>
              <w:pStyle w:val="afb"/>
            </w:pPr>
            <w:r>
              <w:t xml:space="preserve">Уровень знакомства с дополнительной литературой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0E1B4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F8358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E8F59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3501" w14:textId="77777777" w:rsidR="00F9505E" w:rsidRDefault="00F9505E" w:rsidP="00F9505E">
            <w:pPr>
              <w:pStyle w:val="afb"/>
            </w:pPr>
          </w:p>
        </w:tc>
      </w:tr>
      <w:tr w:rsidR="00F9505E" w14:paraId="7E0F081E" w14:textId="77777777" w:rsidTr="00F9505E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01865" w14:textId="77777777" w:rsidR="00F9505E" w:rsidRDefault="00F9505E" w:rsidP="00F9505E">
            <w:pPr>
              <w:pStyle w:val="afb"/>
            </w:pPr>
            <w:r>
              <w:t xml:space="preserve">Уровень раскрытия причинно-следственных связей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4DBB8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F397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6C837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BB016" w14:textId="77777777" w:rsidR="00F9505E" w:rsidRDefault="00F9505E" w:rsidP="00F9505E">
            <w:pPr>
              <w:pStyle w:val="afb"/>
            </w:pPr>
          </w:p>
        </w:tc>
      </w:tr>
      <w:tr w:rsidR="00F9505E" w14:paraId="5B7DB526" w14:textId="77777777" w:rsidTr="00F9505E">
        <w:trPr>
          <w:trHeight w:val="28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755B8" w14:textId="77777777" w:rsidR="00F9505E" w:rsidRDefault="00F9505E" w:rsidP="00F9505E">
            <w:pPr>
              <w:pStyle w:val="afb"/>
            </w:pPr>
            <w:r>
              <w:t xml:space="preserve">Уровень раскрытия междисциплинарных связей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04033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9B87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A49F4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1385" w14:textId="77777777" w:rsidR="00F9505E" w:rsidRDefault="00F9505E" w:rsidP="00F9505E">
            <w:pPr>
              <w:pStyle w:val="afb"/>
            </w:pPr>
          </w:p>
        </w:tc>
      </w:tr>
      <w:tr w:rsidR="00F9505E" w14:paraId="77C2F8C7" w14:textId="77777777" w:rsidTr="00F9505E">
        <w:trPr>
          <w:trHeight w:val="83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B58DC" w14:textId="77777777" w:rsidR="00F9505E" w:rsidRDefault="00F9505E" w:rsidP="00F9505E">
            <w:pPr>
              <w:pStyle w:val="afb"/>
            </w:pPr>
            <w:r>
              <w:t xml:space="preserve">Педагогическая ориентация (культура речи, манера общения, умение использовать наглядные пособия, способность заинтересовать аудиторию)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B288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9F79B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CBF57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31C4" w14:textId="77777777" w:rsidR="00F9505E" w:rsidRDefault="00F9505E" w:rsidP="00F9505E">
            <w:pPr>
              <w:pStyle w:val="afb"/>
            </w:pPr>
          </w:p>
        </w:tc>
      </w:tr>
      <w:tr w:rsidR="00F9505E" w14:paraId="27C68B5A" w14:textId="77777777" w:rsidTr="00F9505E">
        <w:trPr>
          <w:trHeight w:val="562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EDC90" w14:textId="77777777" w:rsidR="00F9505E" w:rsidRDefault="00F9505E" w:rsidP="00F9505E">
            <w:pPr>
              <w:pStyle w:val="afb"/>
            </w:pPr>
            <w:r>
              <w:t xml:space="preserve">Качество ответа (его общая композиция, логичность, убежденность, общая эрудиция)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33F0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5DCC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C2C43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AEF3" w14:textId="77777777" w:rsidR="00F9505E" w:rsidRDefault="00F9505E" w:rsidP="00F9505E">
            <w:pPr>
              <w:pStyle w:val="afb"/>
            </w:pPr>
          </w:p>
        </w:tc>
      </w:tr>
      <w:tr w:rsidR="00F9505E" w14:paraId="3FA7F8B3" w14:textId="77777777" w:rsidTr="00F9505E">
        <w:trPr>
          <w:trHeight w:val="83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CC4D4" w14:textId="77777777" w:rsidR="00F9505E" w:rsidRDefault="00F9505E" w:rsidP="00F9505E">
            <w:pPr>
              <w:pStyle w:val="afb"/>
            </w:pPr>
            <w:r>
              <w:t xml:space="preserve">Ответы на вопросы: </w:t>
            </w:r>
            <w:r>
              <w:tab/>
              <w:t xml:space="preserve">полнота, аргументированность, убежденность, умение использовать ответы на вопросы для более полного раскрытия содержания вопроса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B748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F1CD3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9210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2743" w14:textId="77777777" w:rsidR="00F9505E" w:rsidRDefault="00F9505E" w:rsidP="00F9505E">
            <w:pPr>
              <w:pStyle w:val="afb"/>
            </w:pPr>
          </w:p>
        </w:tc>
      </w:tr>
      <w:tr w:rsidR="00F9505E" w14:paraId="3E26B567" w14:textId="77777777" w:rsidTr="00F9505E">
        <w:trPr>
          <w:trHeight w:val="881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CD02F" w14:textId="77777777" w:rsidR="00F9505E" w:rsidRDefault="00F9505E" w:rsidP="00F9505E">
            <w:pPr>
              <w:pStyle w:val="afb"/>
            </w:pPr>
            <w:r>
              <w:t xml:space="preserve">Деловые и волевые качества магистранта: ответственное отношение к работе, стремление к достижению высоких результатов, готовность к дискуссии, контактность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B56CA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7AAC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7D28E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62A8" w14:textId="77777777" w:rsidR="00F9505E" w:rsidRDefault="00F9505E" w:rsidP="00F9505E">
            <w:pPr>
              <w:pStyle w:val="afb"/>
            </w:pPr>
          </w:p>
        </w:tc>
      </w:tr>
      <w:tr w:rsidR="00F9505E" w14:paraId="27AAE8A0" w14:textId="77777777" w:rsidTr="00F9505E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9F93F" w14:textId="77777777" w:rsidR="00F9505E" w:rsidRDefault="00F9505E" w:rsidP="00F9505E">
            <w:pPr>
              <w:pStyle w:val="afb"/>
            </w:pPr>
            <w:r>
              <w:t xml:space="preserve">Общая оценка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BD502" w14:textId="77777777" w:rsidR="00F9505E" w:rsidRDefault="00F9505E" w:rsidP="00F9505E">
            <w:pPr>
              <w:pStyle w:val="afb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76F97" w14:textId="77777777" w:rsidR="00F9505E" w:rsidRDefault="00F9505E" w:rsidP="00F9505E">
            <w:pPr>
              <w:pStyle w:val="afb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0C0BB" w14:textId="77777777" w:rsidR="00F9505E" w:rsidRDefault="00F9505E" w:rsidP="00F9505E">
            <w:pPr>
              <w:pStyle w:val="afb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EADB6" w14:textId="77777777" w:rsidR="00F9505E" w:rsidRDefault="00F9505E" w:rsidP="00F9505E">
            <w:pPr>
              <w:pStyle w:val="afb"/>
            </w:pPr>
          </w:p>
        </w:tc>
      </w:tr>
    </w:tbl>
    <w:p w14:paraId="62AAFCDE" w14:textId="77777777" w:rsidR="00F9505E" w:rsidRPr="00F9505E" w:rsidRDefault="00F9505E" w:rsidP="00F9505E"/>
    <w:p w14:paraId="54B3BA12" w14:textId="4B66FFA0" w:rsidR="00F9505E" w:rsidRPr="00F9505E" w:rsidRDefault="00F9505E" w:rsidP="00F9505E">
      <w:pPr>
        <w:pStyle w:val="5"/>
      </w:pPr>
      <w:r w:rsidRPr="00F9505E">
        <w:t>6.3.</w:t>
      </w:r>
      <w:r w:rsidR="004E3D1B">
        <w:t>6</w:t>
      </w:r>
      <w:r w:rsidRPr="00F9505E">
        <w:t>. Проверка остаточных знаний по дисциплине</w:t>
      </w:r>
    </w:p>
    <w:p w14:paraId="78F107FE" w14:textId="77777777" w:rsidR="00F9505E" w:rsidRDefault="00F9505E" w:rsidP="00F9505E">
      <w:pPr>
        <w:pStyle w:val="6"/>
      </w:pPr>
      <w:r>
        <w:t>Методика оценки результатов</w:t>
      </w:r>
    </w:p>
    <w:p w14:paraId="51CC85E5" w14:textId="77777777" w:rsidR="00F9505E" w:rsidRDefault="00F9505E" w:rsidP="00F9505E">
      <w:r>
        <w:t>Магистранты выполняют тестовое задание, включающее 10 вопросов. Каждый верный ответ на вопрос оценивается в 1 балл. Максимальное количество баллов по тестовому заданию – 10 баллов.</w:t>
      </w:r>
    </w:p>
    <w:p w14:paraId="2E398E50" w14:textId="77777777" w:rsidR="00F9505E" w:rsidRDefault="00F9505E" w:rsidP="00F9505E">
      <w:r>
        <w:t>Для оценки уровня сформированности компетенции в соответствие  с задачами конкретных этапов образовательного процесса применяется одна из методик:</w:t>
      </w:r>
    </w:p>
    <w:p w14:paraId="71157105" w14:textId="77777777" w:rsidR="00F9505E" w:rsidRDefault="00F9505E" w:rsidP="00F9505E">
      <w:r>
        <w:noBreakHyphen/>
        <w:t> методика «зачет – не зачет» (до 5 баллов – не зачет; 5 и более баллов – зачет);</w:t>
      </w:r>
    </w:p>
    <w:p w14:paraId="5E9DC47A" w14:textId="77777777" w:rsidR="00F9505E" w:rsidRDefault="00F9505E" w:rsidP="00F9505E">
      <w:r>
        <w:noBreakHyphen/>
        <w:t xml:space="preserve"> методика дифференцированной оценки (до 0-4 баллов – не удовлетворительно; 5-6 баллов </w:t>
      </w:r>
      <w:r>
        <w:noBreakHyphen/>
        <w:t xml:space="preserve"> удовлетворительно; 7-8 баллов – хорошо; 9-10 баллов – отлично);</w:t>
      </w:r>
    </w:p>
    <w:p w14:paraId="6587594E" w14:textId="77777777" w:rsidR="00F9505E" w:rsidRDefault="00F9505E" w:rsidP="00F9505E">
      <w:r>
        <w:noBreakHyphen/>
        <w:t> методика прямого учета набранных баллов для промежуточной аттестации (учитываются 5 и более баллов, меньшее число правильных ответов требует пересдачи теста).</w:t>
      </w:r>
    </w:p>
    <w:p w14:paraId="1479EF23" w14:textId="77777777" w:rsidR="00F9505E" w:rsidRDefault="00F9505E" w:rsidP="00F9505E"/>
    <w:p w14:paraId="24D7D77A" w14:textId="77777777" w:rsidR="00F9505E" w:rsidRDefault="00F9505E" w:rsidP="00F9505E">
      <w:pPr>
        <w:pStyle w:val="6"/>
      </w:pPr>
      <w:r>
        <w:t>Тестовые задания</w:t>
      </w:r>
      <w:r>
        <w:br/>
        <w:t>Вариант 1</w:t>
      </w:r>
    </w:p>
    <w:p w14:paraId="07721AEC" w14:textId="77777777" w:rsidR="00F9505E" w:rsidRDefault="00F9505E" w:rsidP="00F9505E">
      <w:pPr>
        <w:pStyle w:val="7"/>
        <w:rPr>
          <w:rFonts w:ascii="Times New Roman" w:hAnsi="Times New Roman"/>
        </w:rPr>
      </w:pPr>
      <w:r>
        <w:t>1</w:t>
      </w:r>
    </w:p>
    <w:p w14:paraId="3F7F7AAB" w14:textId="77777777" w:rsidR="00F9505E" w:rsidRDefault="00F9505E" w:rsidP="00F9505E">
      <w:r>
        <w:t xml:space="preserve">Особая целенаправленная деятельность по производству новых надежно обоснованных знаний. </w:t>
      </w:r>
    </w:p>
    <w:p w14:paraId="1891CF09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наука</w:t>
      </w:r>
    </w:p>
    <w:p w14:paraId="2CC048BD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искусство</w:t>
      </w:r>
    </w:p>
    <w:p w14:paraId="67B3448A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религия</w:t>
      </w:r>
    </w:p>
    <w:p w14:paraId="63593FB7" w14:textId="77777777" w:rsidR="00F9505E" w:rsidRDefault="00F9505E" w:rsidP="00F9505E">
      <w:pPr>
        <w:pStyle w:val="7"/>
      </w:pPr>
      <w:r>
        <w:t>2</w:t>
      </w:r>
    </w:p>
    <w:p w14:paraId="71EE4AA9" w14:textId="77777777" w:rsidR="00F9505E" w:rsidRDefault="00F9505E" w:rsidP="00F9505E">
      <w:pPr>
        <w:rPr>
          <w:i/>
        </w:rPr>
      </w:pPr>
      <w:r>
        <w:t xml:space="preserve">Основные научно-педагогические концепты социально-культурной деятельности в России в XX веке: </w:t>
      </w:r>
      <w:r>
        <w:rPr>
          <w:i/>
        </w:rPr>
        <w:t>внешкольное образование – политико-просветительная деятельность – клубное дело – ……………?................. – социально-культурная деятельность. Что пропущено?</w:t>
      </w:r>
    </w:p>
    <w:p w14:paraId="5DB326E9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социальная педагогика</w:t>
      </w:r>
    </w:p>
    <w:p w14:paraId="3CE899AD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культурно-просветительная работа</w:t>
      </w:r>
    </w:p>
    <w:p w14:paraId="425C644E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семейное воспитание</w:t>
      </w:r>
    </w:p>
    <w:p w14:paraId="6D80D1BC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организация работы с молодежью</w:t>
      </w:r>
    </w:p>
    <w:p w14:paraId="01FB0B7E" w14:textId="77777777" w:rsidR="00F9505E" w:rsidRDefault="00F9505E" w:rsidP="00F9505E">
      <w:pPr>
        <w:pStyle w:val="7"/>
      </w:pPr>
      <w:r>
        <w:t>3</w:t>
      </w:r>
    </w:p>
    <w:p w14:paraId="16F48D5C" w14:textId="77777777" w:rsidR="00F9505E" w:rsidRDefault="00F9505E" w:rsidP="00F9505E">
      <w:r>
        <w:t>Исторически обусловленный, педагогически направленный и социально востребованный процесс преобразования культуры и культурных ценностей в объект взаимодействия личности и социальных групп в интересах развития каждого члена общества – это:</w:t>
      </w:r>
    </w:p>
    <w:p w14:paraId="3EDFB8D3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социально-культурная деятельность</w:t>
      </w:r>
    </w:p>
    <w:p w14:paraId="27C23C30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политико-просветительная деятельность</w:t>
      </w:r>
    </w:p>
    <w:p w14:paraId="618BC67E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культурно-просветительная работа</w:t>
      </w:r>
    </w:p>
    <w:p w14:paraId="4A4AAD6F" w14:textId="77777777" w:rsidR="00F9505E" w:rsidRDefault="00F9505E" w:rsidP="00F9505E">
      <w:pPr>
        <w:pStyle w:val="7"/>
      </w:pPr>
      <w:r>
        <w:t>4</w:t>
      </w:r>
    </w:p>
    <w:p w14:paraId="2DEC571D" w14:textId="77777777" w:rsidR="00F9505E" w:rsidRDefault="00F9505E" w:rsidP="00F9505E">
      <w:r>
        <w:t>Социально-культурная деятельность – «совокупность педагогических технологий, которые обеспечивают превращение культурных ценностей в регулятив социального взаимодействия, а также технологично определяют социализирующие воспитательные процессы». Кто автор этого определения?</w:t>
      </w:r>
    </w:p>
    <w:p w14:paraId="5ED6BA91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В.М. Чижиков</w:t>
      </w:r>
    </w:p>
    <w:p w14:paraId="6EC02E01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Н.Н. Ярошенко</w:t>
      </w:r>
    </w:p>
    <w:p w14:paraId="5DB1DAB1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Г.Н. Новикова</w:t>
      </w:r>
    </w:p>
    <w:p w14:paraId="0B1F9BBC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Ю.Д. Красильников, Т.Г. Киселева</w:t>
      </w:r>
    </w:p>
    <w:p w14:paraId="56A63032" w14:textId="77777777" w:rsidR="00F9505E" w:rsidRDefault="00F9505E" w:rsidP="00F9505E">
      <w:pPr>
        <w:pStyle w:val="7"/>
      </w:pPr>
      <w:r>
        <w:t>5</w:t>
      </w:r>
    </w:p>
    <w:p w14:paraId="4093D125" w14:textId="77777777" w:rsidR="00F9505E" w:rsidRDefault="00F9505E" w:rsidP="00F9505E">
      <w:r>
        <w:t>Укажите родовые черты, определяющие сущность и специфику социально-культурной деятельности, которая осуществляется:</w:t>
      </w:r>
    </w:p>
    <w:p w14:paraId="01CB5043" w14:textId="77777777" w:rsidR="00F9505E" w:rsidRDefault="00F9505E" w:rsidP="00F9505E">
      <w:r>
        <w:t>а) в учреждениях культуры; с применением выразительных средств; по плану организационно-технических мероприятий;</w:t>
      </w:r>
    </w:p>
    <w:p w14:paraId="6FD2C951" w14:textId="77777777" w:rsidR="00F9505E" w:rsidRDefault="00F9505E" w:rsidP="00F9505E">
      <w:r>
        <w:rPr>
          <w:highlight w:val="yellow"/>
        </w:rPr>
        <w:t>б) на базе ценностей культуры; в сфере свободного времени; на основе личностной активности ее участников;</w:t>
      </w:r>
    </w:p>
    <w:p w14:paraId="0482245D" w14:textId="77777777" w:rsidR="00F9505E" w:rsidRDefault="00F9505E" w:rsidP="00F9505E">
      <w:r>
        <w:t>в) в массовых формах под открытым воздухом; на основе партнерства гражданского общества и бизнеса.</w:t>
      </w:r>
    </w:p>
    <w:p w14:paraId="0FB9B89D" w14:textId="77777777" w:rsidR="00F9505E" w:rsidRDefault="00F9505E" w:rsidP="00F9505E"/>
    <w:p w14:paraId="62EC14AF" w14:textId="77777777" w:rsidR="00F9505E" w:rsidRDefault="00F9505E" w:rsidP="00F9505E">
      <w:pPr>
        <w:pStyle w:val="7"/>
      </w:pPr>
      <w:r>
        <w:t>6</w:t>
      </w:r>
    </w:p>
    <w:p w14:paraId="15E25984" w14:textId="77777777" w:rsidR="00F9505E" w:rsidRDefault="00F9505E" w:rsidP="00F9505E">
      <w:r>
        <w:t>Система идей, выводов о закономерностях и сущности педагогического процесса, принципах его организации и технологиях (педагогических, культурных и др.) осуществления в условиях свободного времени, досуга – это:</w:t>
      </w:r>
    </w:p>
    <w:p w14:paraId="2790CB8F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Теория социально-культурной деятельности</w:t>
      </w:r>
    </w:p>
    <w:p w14:paraId="78DE0609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Процесс социокультурного воспитания</w:t>
      </w:r>
    </w:p>
    <w:p w14:paraId="789A8658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Педагогическая прогностика</w:t>
      </w:r>
    </w:p>
    <w:p w14:paraId="5B20E091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Методика коллективного воспитания</w:t>
      </w:r>
    </w:p>
    <w:p w14:paraId="17540B98" w14:textId="77777777" w:rsidR="00F9505E" w:rsidRDefault="00F9505E" w:rsidP="00F9505E">
      <w:pPr>
        <w:pStyle w:val="7"/>
      </w:pPr>
      <w:r>
        <w:t>7</w:t>
      </w:r>
    </w:p>
    <w:p w14:paraId="0E4D95CC" w14:textId="77777777" w:rsidR="00F9505E" w:rsidRDefault="00F9505E" w:rsidP="00F9505E">
      <w:r>
        <w:t xml:space="preserve">Теория социально-культурной деятельности – является отраслью </w:t>
      </w:r>
    </w:p>
    <w:p w14:paraId="517862D7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психологии</w:t>
      </w:r>
    </w:p>
    <w:p w14:paraId="1274A0A2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педагогики</w:t>
      </w:r>
    </w:p>
    <w:p w14:paraId="1F43281E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культурной антропологии</w:t>
      </w:r>
    </w:p>
    <w:p w14:paraId="6E66C264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социологии</w:t>
      </w:r>
    </w:p>
    <w:p w14:paraId="773C58B5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политологии</w:t>
      </w:r>
    </w:p>
    <w:p w14:paraId="6124049F" w14:textId="77777777" w:rsidR="00F9505E" w:rsidRDefault="00F9505E" w:rsidP="00F9505E">
      <w:pPr>
        <w:pStyle w:val="7"/>
      </w:pPr>
      <w:r>
        <w:t>8</w:t>
      </w:r>
    </w:p>
    <w:p w14:paraId="3DD2451E" w14:textId="77777777" w:rsidR="00F9505E" w:rsidRDefault="00F9505E" w:rsidP="00F9505E">
      <w:r>
        <w:t>Исследования, которые используют достижения фундаментальной науки для решения практических задач, создания и совершенствования новых технологий – это:</w:t>
      </w:r>
    </w:p>
    <w:p w14:paraId="46B26551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Фундаментальные научные исследования</w:t>
      </w:r>
    </w:p>
    <w:p w14:paraId="44E5B0F6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 xml:space="preserve">Прикладные научные исследования </w:t>
      </w:r>
    </w:p>
    <w:p w14:paraId="3AC2B3B8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Научно-исследовательские разработки</w:t>
      </w:r>
    </w:p>
    <w:p w14:paraId="5A757854" w14:textId="3A5D2FB5" w:rsidR="00F9505E" w:rsidRDefault="00F9505E" w:rsidP="00F9505E">
      <w:pPr>
        <w:pStyle w:val="7"/>
      </w:pPr>
      <w:r>
        <w:t>9</w:t>
      </w:r>
    </w:p>
    <w:p w14:paraId="67960A3A" w14:textId="77777777" w:rsidR="00F9505E" w:rsidRDefault="00F9505E" w:rsidP="00F9505E">
      <w:r>
        <w:t>Наиболее значимые с практической и теоретической точки зрения свойства, стороны, особенности объекта, которые подлежат непосредственному изучению – это:</w:t>
      </w:r>
    </w:p>
    <w:p w14:paraId="02133980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Объект теории социально-культурной деятельности</w:t>
      </w:r>
    </w:p>
    <w:p w14:paraId="3691A297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Предмет теории социально-культурной деятельности</w:t>
      </w:r>
    </w:p>
    <w:p w14:paraId="0C175274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Закономерности теории социально-культурной деятельности</w:t>
      </w:r>
    </w:p>
    <w:p w14:paraId="75C2DD37" w14:textId="77777777" w:rsidR="00F9505E" w:rsidRDefault="00F9505E" w:rsidP="00F9505E">
      <w:pPr>
        <w:pStyle w:val="7"/>
      </w:pPr>
      <w:r>
        <w:t>10</w:t>
      </w:r>
    </w:p>
    <w:p w14:paraId="4FAD8635" w14:textId="77777777" w:rsidR="00F9505E" w:rsidRDefault="00F9505E" w:rsidP="00F9505E">
      <w:r>
        <w:t>Впервые методология теории социально-культурной деятельности была рассмотрена двумя авторами в учебнике «Основы клубоведения: теория и методика клубной работы. Улан- Удэ, 1969». Кто авторы этой книги?</w:t>
      </w:r>
    </w:p>
    <w:p w14:paraId="4F028994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Иконникова С.Н., Чепелев В.И.</w:t>
      </w:r>
    </w:p>
    <w:p w14:paraId="2F64C2F1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Сасыхов А.В., Стрельцов Ю.А.</w:t>
      </w:r>
    </w:p>
    <w:p w14:paraId="479758AA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Киселева Т.Г., Красильников Ю.Д.</w:t>
      </w:r>
    </w:p>
    <w:p w14:paraId="143145AE" w14:textId="77777777" w:rsidR="00F9505E" w:rsidRDefault="00F9505E" w:rsidP="00F9505E">
      <w:pPr>
        <w:widowControl w:val="0"/>
        <w:autoSpaceDE w:val="0"/>
        <w:autoSpaceDN w:val="0"/>
        <w:adjustRightInd w:val="0"/>
        <w:spacing w:after="60"/>
        <w:ind w:left="833" w:hanging="360"/>
        <w:jc w:val="left"/>
        <w:rPr>
          <w:kern w:val="28"/>
          <w:sz w:val="24"/>
        </w:rPr>
      </w:pPr>
    </w:p>
    <w:p w14:paraId="414AE879" w14:textId="77777777" w:rsidR="00F9505E" w:rsidRDefault="00F9505E" w:rsidP="00F9505E">
      <w:pPr>
        <w:pStyle w:val="6"/>
      </w:pPr>
      <w:r>
        <w:t xml:space="preserve">Тестовые задания </w:t>
      </w:r>
      <w:r>
        <w:br/>
        <w:t>Вариант 2</w:t>
      </w:r>
    </w:p>
    <w:p w14:paraId="71C52FA3" w14:textId="77777777" w:rsidR="00F9505E" w:rsidRDefault="00F9505E" w:rsidP="00F9505E">
      <w:pPr>
        <w:pStyle w:val="7"/>
        <w:rPr>
          <w:rFonts w:ascii="Times New Roman" w:hAnsi="Times New Roman"/>
        </w:rPr>
      </w:pPr>
      <w:r>
        <w:t>1</w:t>
      </w:r>
    </w:p>
    <w:p w14:paraId="34C17D92" w14:textId="77777777" w:rsidR="00F9505E" w:rsidRDefault="00F9505E" w:rsidP="00F9505E">
      <w:r>
        <w:t>Система принципов и способов организации и построения теоретической и практической деятельности либо учение об этой системе – это:</w:t>
      </w:r>
    </w:p>
    <w:p w14:paraId="7DFB1F87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Методология</w:t>
      </w:r>
    </w:p>
    <w:p w14:paraId="25F587EA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Теория</w:t>
      </w:r>
    </w:p>
    <w:p w14:paraId="576BD7E0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Научные рекомендации</w:t>
      </w:r>
    </w:p>
    <w:p w14:paraId="5F458B3C" w14:textId="77777777" w:rsidR="00F9505E" w:rsidRDefault="00F9505E" w:rsidP="00F9505E">
      <w:pPr>
        <w:pStyle w:val="7"/>
      </w:pPr>
      <w:r>
        <w:t>2</w:t>
      </w:r>
    </w:p>
    <w:p w14:paraId="09FB54FE" w14:textId="77777777" w:rsidR="00F9505E" w:rsidRDefault="00F9505E" w:rsidP="00F9505E">
      <w:r>
        <w:t xml:space="preserve">Совокупность умозаключений, отражающая объективно существующие отношения и связи между явлениями объективной реальности. Это также </w:t>
      </w:r>
      <w:r>
        <w:noBreakHyphen/>
        <w:t xml:space="preserve"> учение, система идей и обобщенных положений, образующих науку или ее раздел</w:t>
      </w:r>
    </w:p>
    <w:p w14:paraId="09F83FBC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обыденное сознание</w:t>
      </w:r>
    </w:p>
    <w:p w14:paraId="13B1D043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теория</w:t>
      </w:r>
    </w:p>
    <w:p w14:paraId="278F6053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практика</w:t>
      </w:r>
    </w:p>
    <w:p w14:paraId="426F1CA8" w14:textId="77777777" w:rsidR="00F9505E" w:rsidRDefault="00F9505E" w:rsidP="00F9505E">
      <w:pPr>
        <w:pStyle w:val="7"/>
      </w:pPr>
      <w:r>
        <w:t>3</w:t>
      </w:r>
    </w:p>
    <w:p w14:paraId="3BAB1DF7" w14:textId="77777777" w:rsidR="00F9505E" w:rsidRDefault="00F9505E" w:rsidP="00F9505E">
      <w:pPr>
        <w:rPr>
          <w:i/>
        </w:rPr>
      </w:pPr>
      <w:r>
        <w:t xml:space="preserve">Основные научно-педагогические концепты социально-культурной деятельности в России в XX веке: </w:t>
      </w:r>
      <w:r>
        <w:rPr>
          <w:i/>
        </w:rPr>
        <w:t xml:space="preserve">внешкольное образование – ……………?.................– клубное дело – </w:t>
      </w:r>
      <w:r>
        <w:t>культурно-просветительная работа</w:t>
      </w:r>
      <w:r>
        <w:rPr>
          <w:i/>
        </w:rPr>
        <w:t xml:space="preserve"> – социально-культурная деятельность. Что пропущено?</w:t>
      </w:r>
    </w:p>
    <w:p w14:paraId="2EA96AC4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социальная педагогика</w:t>
      </w:r>
    </w:p>
    <w:p w14:paraId="3471B978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политико-просветительная деятельность</w:t>
      </w:r>
    </w:p>
    <w:p w14:paraId="09E50963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семейное воспитание</w:t>
      </w:r>
    </w:p>
    <w:p w14:paraId="32A5D7CF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организация работы с молодежью</w:t>
      </w:r>
    </w:p>
    <w:p w14:paraId="1F54E68F" w14:textId="77777777" w:rsidR="00F9505E" w:rsidRDefault="00F9505E" w:rsidP="00F9505E">
      <w:pPr>
        <w:widowControl w:val="0"/>
        <w:autoSpaceDE w:val="0"/>
        <w:autoSpaceDN w:val="0"/>
        <w:adjustRightInd w:val="0"/>
        <w:spacing w:after="60"/>
        <w:ind w:left="454" w:hanging="341"/>
        <w:rPr>
          <w:rFonts w:ascii="Garamond" w:hAnsi="Garamond"/>
          <w:kern w:val="28"/>
          <w:sz w:val="21"/>
        </w:rPr>
      </w:pPr>
    </w:p>
    <w:p w14:paraId="171DC4EF" w14:textId="77777777" w:rsidR="00F9505E" w:rsidRDefault="00F9505E" w:rsidP="00F9505E">
      <w:pPr>
        <w:pStyle w:val="7"/>
        <w:rPr>
          <w:rFonts w:ascii="Times New Roman" w:hAnsi="Times New Roman"/>
        </w:rPr>
      </w:pPr>
      <w:r>
        <w:t>4</w:t>
      </w:r>
    </w:p>
    <w:p w14:paraId="6C18B527" w14:textId="77777777" w:rsidR="00F9505E" w:rsidRDefault="00F9505E" w:rsidP="00F9505E">
      <w:r>
        <w:t>Совокупность педагогических технологий, которые обеспечивают превращение культурных ценностей в регулятив социального взаимодействия, а также технологично определяют социализирующие воспитательные процессы – это:</w:t>
      </w:r>
    </w:p>
    <w:p w14:paraId="0AEA7914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социально-культурная деятельность</w:t>
      </w:r>
    </w:p>
    <w:p w14:paraId="6033BAEC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политико-просветительная деятельность</w:t>
      </w:r>
    </w:p>
    <w:p w14:paraId="3B96D497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культурно-просветительная работа</w:t>
      </w:r>
    </w:p>
    <w:p w14:paraId="24666B11" w14:textId="77777777" w:rsidR="00F9505E" w:rsidRDefault="00F9505E" w:rsidP="00F9505E">
      <w:pPr>
        <w:pStyle w:val="7"/>
      </w:pPr>
      <w:r>
        <w:t>5</w:t>
      </w:r>
    </w:p>
    <w:p w14:paraId="08262639" w14:textId="77777777" w:rsidR="00F9505E" w:rsidRDefault="00F9505E" w:rsidP="00F9505E">
      <w:r>
        <w:t>Социально-культурная деятельность – «исторически обусловленный, педагогически направленный и социально востребованный процесс преобразования культуры и культурных ценностей в объект взаимодействия личности и социальных групп в интересах развития каждого члена общества» Кто автор этого определения?</w:t>
      </w:r>
    </w:p>
    <w:p w14:paraId="3A951147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В.М. Чижиков</w:t>
      </w:r>
    </w:p>
    <w:p w14:paraId="03C4AFF5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Н.Н. Ярошенко</w:t>
      </w:r>
    </w:p>
    <w:p w14:paraId="2B9EF158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Г.Н. Новикова</w:t>
      </w:r>
    </w:p>
    <w:p w14:paraId="0B9D7E4F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Ю.Д. Красильников, Т.Г. Киселева</w:t>
      </w:r>
    </w:p>
    <w:p w14:paraId="34035F29" w14:textId="77777777" w:rsidR="00F9505E" w:rsidRDefault="00F9505E" w:rsidP="00F9505E">
      <w:pPr>
        <w:pStyle w:val="7"/>
      </w:pPr>
      <w:r>
        <w:t>6</w:t>
      </w:r>
    </w:p>
    <w:p w14:paraId="00668629" w14:textId="77777777" w:rsidR="00F9505E" w:rsidRDefault="00F9505E" w:rsidP="00F9505E">
      <w:r>
        <w:t>Деятельность, которая осуществляется: а) на базе ценностей культуры; б) в сфере свободного времени; в) на основе личностной активности ее участников.</w:t>
      </w:r>
    </w:p>
    <w:p w14:paraId="78357356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социально-культурная деятельность</w:t>
      </w:r>
    </w:p>
    <w:p w14:paraId="35969D09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политико-просветительная деятельность</w:t>
      </w:r>
    </w:p>
    <w:p w14:paraId="6E132E9E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культурно-просветительная работа</w:t>
      </w:r>
    </w:p>
    <w:p w14:paraId="70F0671F" w14:textId="77777777" w:rsidR="00F9505E" w:rsidRDefault="00F9505E" w:rsidP="00F9505E">
      <w:pPr>
        <w:pStyle w:val="7"/>
        <w:rPr>
          <w:rFonts w:ascii="Calibri" w:hAnsi="Calibri"/>
        </w:rPr>
      </w:pPr>
      <w:r>
        <w:t>7</w:t>
      </w:r>
    </w:p>
    <w:p w14:paraId="51B0F6B0" w14:textId="77777777" w:rsidR="00F9505E" w:rsidRDefault="00F9505E" w:rsidP="00F9505E">
      <w:pPr>
        <w:rPr>
          <w:rFonts w:ascii="Calibri" w:hAnsi="Calibri"/>
        </w:rPr>
      </w:pPr>
      <w:r>
        <w:t>Система знаний об основаниях и структуре педагогической теории, о принципах подхода и способах получения знаний, отражающих педагогическую действительность, называется…</w:t>
      </w:r>
    </w:p>
    <w:p w14:paraId="0CF4A378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методикой</w:t>
      </w:r>
    </w:p>
    <w:p w14:paraId="202FEACB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методологией педагогики</w:t>
      </w:r>
    </w:p>
    <w:p w14:paraId="694F2A10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теорией обучения</w:t>
      </w:r>
    </w:p>
    <w:p w14:paraId="1D0D8A1F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методом педагогического исследования</w:t>
      </w:r>
    </w:p>
    <w:p w14:paraId="2B7886BA" w14:textId="77777777" w:rsidR="00F9505E" w:rsidRDefault="00F9505E" w:rsidP="00F9505E"/>
    <w:p w14:paraId="49D561A4" w14:textId="77777777" w:rsidR="00F9505E" w:rsidRDefault="00F9505E" w:rsidP="00F9505E">
      <w:pPr>
        <w:pStyle w:val="7"/>
      </w:pPr>
      <w:r>
        <w:t>8</w:t>
      </w:r>
    </w:p>
    <w:p w14:paraId="1A0FA2C7" w14:textId="77777777" w:rsidR="00F9505E" w:rsidRDefault="00F9505E" w:rsidP="00F9505E">
      <w:r>
        <w:t>Глубокое и всестороннее исследование предмета с целью получения новых основополагающих знаний, а также выяснения закономерностей выясняемых явлений, результаты которых не предполагаются для непосредственного промышленного использования – это:</w:t>
      </w:r>
    </w:p>
    <w:p w14:paraId="64E469BB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Фундаментальные научные исследования</w:t>
      </w:r>
    </w:p>
    <w:p w14:paraId="29B9290A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Прикладные научные исследования</w:t>
      </w:r>
    </w:p>
    <w:p w14:paraId="3F683302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Научно-исследовательские разработки</w:t>
      </w:r>
    </w:p>
    <w:p w14:paraId="1B79AD6B" w14:textId="77777777" w:rsidR="00F9505E" w:rsidRDefault="00F9505E" w:rsidP="00F9505E">
      <w:pPr>
        <w:pStyle w:val="7"/>
      </w:pPr>
      <w:r>
        <w:t>9</w:t>
      </w:r>
    </w:p>
    <w:p w14:paraId="25FEA59C" w14:textId="77777777" w:rsidR="00F9505E" w:rsidRDefault="00F9505E" w:rsidP="00F9505E">
      <w:r>
        <w:t>Культурно обусловленные аспекты жизнедеятельности человека, использование социально-культурных и социально-педагогических методов воздействия на поведение человека, оптимизация духовного развития различных социальных групп– это:</w:t>
      </w:r>
    </w:p>
    <w:p w14:paraId="35240CF1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Объект теории социально-культурной деятельности</w:t>
      </w:r>
    </w:p>
    <w:p w14:paraId="43114707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Предмет теории социально-культурной деятельности</w:t>
      </w:r>
    </w:p>
    <w:p w14:paraId="08DEAA58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Закономерности теории социально-культурной деятельности</w:t>
      </w:r>
    </w:p>
    <w:p w14:paraId="61399A6E" w14:textId="77777777" w:rsidR="00F9505E" w:rsidRDefault="00F9505E" w:rsidP="00F9505E">
      <w:pPr>
        <w:pStyle w:val="7"/>
      </w:pPr>
      <w:r>
        <w:t>10</w:t>
      </w:r>
    </w:p>
    <w:p w14:paraId="79E64B18" w14:textId="77777777" w:rsidR="00F9505E" w:rsidRDefault="00F9505E" w:rsidP="00F9505E">
      <w:r>
        <w:t>Господствующая система идей, научных представлений, которая позволяет решать мировоззренческие и практические задачи, служит эталоном научного мышления – это:</w:t>
      </w:r>
    </w:p>
    <w:p w14:paraId="12DBCF75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Интерпретация</w:t>
      </w:r>
    </w:p>
    <w:p w14:paraId="15B2792C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Инновация</w:t>
      </w:r>
    </w:p>
    <w:p w14:paraId="7ADF5344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Парадигма</w:t>
      </w:r>
    </w:p>
    <w:p w14:paraId="648A4014" w14:textId="77777777" w:rsidR="00F9505E" w:rsidRDefault="00F9505E" w:rsidP="009558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Прогресс</w:t>
      </w:r>
    </w:p>
    <w:p w14:paraId="26C91A28" w14:textId="77777777" w:rsidR="00F9505E" w:rsidRDefault="00F9505E" w:rsidP="00F9505E">
      <w:pPr>
        <w:rPr>
          <w:lang w:val="en-US"/>
        </w:rPr>
      </w:pPr>
    </w:p>
    <w:p w14:paraId="4D41BE0A" w14:textId="6E2473C7" w:rsidR="00F9505E" w:rsidRDefault="00F9505E" w:rsidP="004A2B53"/>
    <w:p w14:paraId="077A8A97" w14:textId="0323688C" w:rsidR="00F9505E" w:rsidRDefault="00F9505E" w:rsidP="004A2B53"/>
    <w:p w14:paraId="006E845A" w14:textId="77777777" w:rsidR="00F9505E" w:rsidRPr="006025D1" w:rsidRDefault="00F9505E" w:rsidP="004A2B53"/>
    <w:p w14:paraId="0152B3BA" w14:textId="77777777" w:rsidR="004B1DEF" w:rsidRDefault="00501456" w:rsidP="00543404">
      <w:pPr>
        <w:pStyle w:val="2"/>
      </w:pPr>
      <w:bookmarkStart w:id="16" w:name="_Hlk96901903"/>
      <w:r>
        <w:t>7.</w:t>
      </w:r>
      <w:r w:rsidR="00C810D3">
        <w:t xml:space="preserve"> </w:t>
      </w:r>
      <w:r>
        <w:t>УЧЕБНО-МЕТОДИЧЕСКОЕ И ИНФОРМАЦИОННОЕ ОБЕСПЕЧЕНИЕ ДИСЦИПЛИНЫ</w:t>
      </w:r>
    </w:p>
    <w:p w14:paraId="5CC59792" w14:textId="34D1B68E" w:rsidR="004B1DEF" w:rsidRPr="00C810D3" w:rsidRDefault="00501456" w:rsidP="00543404">
      <w:pPr>
        <w:pStyle w:val="3"/>
      </w:pPr>
      <w:bookmarkStart w:id="17" w:name="_Hlk96901861"/>
      <w:r w:rsidRPr="00C810D3">
        <w:t xml:space="preserve">7.1. Список </w:t>
      </w:r>
      <w:r w:rsidR="00C810D3">
        <w:t>литературы</w:t>
      </w:r>
      <w:r w:rsidRPr="00C810D3">
        <w:t xml:space="preserve"> и </w:t>
      </w:r>
      <w:r w:rsidR="00C810D3">
        <w:t>источников</w:t>
      </w:r>
      <w:r w:rsidRPr="00C810D3">
        <w:t xml:space="preserve"> </w:t>
      </w:r>
    </w:p>
    <w:p w14:paraId="2354B44D" w14:textId="77777777" w:rsidR="00C810D3" w:rsidRDefault="00501456">
      <w:pPr>
        <w:rPr>
          <w:rFonts w:eastAsia="Times New Roman" w:cs="Times New Roman"/>
          <w:i/>
          <w:lang w:eastAsia="ru-RU"/>
        </w:rPr>
      </w:pPr>
      <w:r>
        <w:rPr>
          <w:rFonts w:eastAsia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eastAsia="Times New Roman" w:cs="Times New Roman"/>
          <w:i/>
          <w:lang w:eastAsia="ru-RU"/>
        </w:rPr>
        <w:t xml:space="preserve">: </w:t>
      </w:r>
    </w:p>
    <w:p w14:paraId="6C34DE95" w14:textId="77777777" w:rsidR="00540C92" w:rsidRDefault="00540C92" w:rsidP="00343FE6">
      <w:bookmarkStart w:id="18" w:name="_Hlk96778570"/>
      <w:r w:rsidRPr="00550857">
        <w:t>Ярошенко</w:t>
      </w:r>
      <w:r>
        <w:t>,</w:t>
      </w:r>
      <w:r w:rsidRPr="00550857">
        <w:t xml:space="preserve"> Н.Н. История и методология теории социально-культурной деятельности: Учебник. – Изд. 2-е, испр. и доп. – Москва : МГУКИ, 2013. – 456 с.</w:t>
      </w:r>
      <w:r>
        <w:t xml:space="preserve"> (ИБЦ МГИК: </w:t>
      </w:r>
      <w:r w:rsidRPr="00D010AE">
        <w:t>https://</w:t>
      </w:r>
      <w:r w:rsidRPr="00540C92">
        <w:rPr>
          <w:lang w:val="en-US"/>
        </w:rPr>
        <w:t>lib</w:t>
      </w:r>
      <w:r w:rsidRPr="00940460">
        <w:t>.</w:t>
      </w:r>
      <w:r w:rsidRPr="00540C92">
        <w:rPr>
          <w:lang w:val="en-US"/>
        </w:rPr>
        <w:t>msuc</w:t>
      </w:r>
      <w:r w:rsidRPr="00940460">
        <w:t>.</w:t>
      </w:r>
      <w:r w:rsidRPr="00540C92">
        <w:rPr>
          <w:lang w:val="en-US"/>
        </w:rPr>
        <w:t>org</w:t>
      </w:r>
      <w:r w:rsidRPr="00940460">
        <w:t>)</w:t>
      </w:r>
      <w:r>
        <w:t>.</w:t>
      </w:r>
    </w:p>
    <w:bookmarkEnd w:id="18"/>
    <w:p w14:paraId="14101B65" w14:textId="77777777" w:rsidR="00604E44" w:rsidRDefault="00604E44" w:rsidP="000F0F0F"/>
    <w:p w14:paraId="2328135C" w14:textId="77777777" w:rsidR="00C810D3" w:rsidRDefault="00501456">
      <w:pPr>
        <w:rPr>
          <w:rFonts w:eastAsia="Times New Roman" w:cs="Times New Roman"/>
          <w:i/>
          <w:sz w:val="24"/>
          <w:lang w:eastAsia="ru-RU"/>
        </w:rPr>
      </w:pPr>
      <w:r>
        <w:rPr>
          <w:rFonts w:eastAsia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eastAsia="Times New Roman" w:cs="Times New Roman"/>
          <w:i/>
          <w:sz w:val="24"/>
          <w:lang w:eastAsia="ru-RU"/>
        </w:rPr>
        <w:t xml:space="preserve">: </w:t>
      </w:r>
    </w:p>
    <w:p w14:paraId="4A716410" w14:textId="77777777" w:rsidR="00CA3570" w:rsidRPr="003B324B" w:rsidRDefault="00CA3570" w:rsidP="00CA3570">
      <w:r w:rsidRPr="003B324B"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7B18A901" w14:textId="77777777" w:rsidR="00CA3570" w:rsidRPr="003B324B" w:rsidRDefault="00CA3570" w:rsidP="00CA3570">
      <w:r w:rsidRPr="003B324B"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7C187A7B" w14:textId="77777777" w:rsidR="00CA3570" w:rsidRPr="003B324B" w:rsidRDefault="00CA3570" w:rsidP="00CA3570">
      <w:r w:rsidRPr="003B324B">
        <w:t>Социально-культурная деятельность учреждений культуры : учебно-методическое пособие / составители Е. В. Харьковская [и др.]. — Белгород : БГИИК, 2019. — 162 с. — Текст : электронный // Лань : электронно-библиотечная система. — URL: https://e.lanbook.com/book/153876. — Режим доступа: для авториз. пользователей.</w:t>
      </w:r>
    </w:p>
    <w:p w14:paraId="521FA8E8" w14:textId="77777777" w:rsidR="00CA3570" w:rsidRPr="003B324B" w:rsidRDefault="00CA3570" w:rsidP="00CA3570">
      <w:r w:rsidRPr="003B324B">
        <w:t>Теоретические и технологические основы социально-культурной деятельности : учебное пособие / Н. И. Ануфриева, А. В. Каменец, Е. И. Григорьева [и др.]. — Москва : РГСУ, 2018. — 153 с. — ISBN 978-5-7139-1367-0. — Текст : электронный // Лань : электронно-библиотечная система. — URL: https://e.lanbook.com/book/158517. — Режим доступа: для авториз. пользователей.</w:t>
      </w:r>
    </w:p>
    <w:p w14:paraId="239FBF99" w14:textId="77777777" w:rsidR="00CA3570" w:rsidRPr="003B324B" w:rsidRDefault="00CA3570" w:rsidP="00CA3570">
      <w:r w:rsidRPr="003B324B">
        <w:t>Технологические основы социально-культурной деятельности : словарь-справочник / составители Б. С. Сафаралиев, М. Б. Юлдашева. — Челябинск : ЧГИК, 2018. — 159 с. — ISBN 978-5-94839-691-0. — Текст : электронный // Лань : электронно-библиотечная система. — URL: https://e.lanbook.com/book/155977. — Режим доступа: для авториз. пользователей.</w:t>
      </w:r>
    </w:p>
    <w:p w14:paraId="428618F7" w14:textId="77777777" w:rsidR="00CA3570" w:rsidRPr="003B324B" w:rsidRDefault="00CA3570" w:rsidP="00CA3570">
      <w:r w:rsidRPr="003B324B">
        <w:t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07F29B93" w14:textId="77777777" w:rsidR="004B1DEF" w:rsidRDefault="004B1DEF">
      <w:pPr>
        <w:rPr>
          <w:rFonts w:eastAsia="Times New Roman" w:cs="Times New Roman"/>
          <w:sz w:val="24"/>
          <w:szCs w:val="24"/>
          <w:lang w:eastAsia="ru-RU"/>
        </w:rPr>
      </w:pPr>
    </w:p>
    <w:bookmarkEnd w:id="17"/>
    <w:p w14:paraId="0146FE1E" w14:textId="77777777" w:rsidR="004B1DEF" w:rsidRPr="00C810D3" w:rsidRDefault="00501456" w:rsidP="00543404">
      <w:pPr>
        <w:pStyle w:val="3"/>
      </w:pPr>
      <w:r w:rsidRPr="00C810D3">
        <w:t>7.2. Перечень ресурсов информационно-телекоммуникационной сети «Интернет».</w:t>
      </w:r>
    </w:p>
    <w:p w14:paraId="1B8F82B8" w14:textId="77777777" w:rsidR="004B1DEF" w:rsidRDefault="00501456" w:rsidP="00DE5AC8">
      <w:pPr>
        <w:rPr>
          <w:lang w:eastAsia="ru-RU"/>
        </w:rPr>
      </w:pPr>
      <w:r>
        <w:rPr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6B967AB3" w14:textId="77777777" w:rsidR="004B1DEF" w:rsidRDefault="00501456" w:rsidP="00DE5AC8">
      <w:pPr>
        <w:rPr>
          <w:lang w:eastAsia="ru-RU"/>
        </w:rPr>
      </w:pPr>
      <w:r>
        <w:rPr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06EE10AA" w14:textId="77777777" w:rsidR="004B1DEF" w:rsidRDefault="004B1DEF" w:rsidP="00DE5AC8">
      <w:pPr>
        <w:rPr>
          <w:lang w:eastAsia="ru-RU"/>
        </w:rPr>
      </w:pPr>
    </w:p>
    <w:p w14:paraId="76020DB7" w14:textId="77777777" w:rsidR="004B1DEF" w:rsidRDefault="00501456" w:rsidP="00DE5AC8">
      <w:pPr>
        <w:rPr>
          <w:lang w:eastAsia="ru-RU"/>
        </w:rPr>
      </w:pPr>
      <w:r>
        <w:rPr>
          <w:lang w:eastAsia="ru-RU"/>
        </w:rPr>
        <w:t xml:space="preserve">Доступ в </w:t>
      </w:r>
      <w:r w:rsidR="00284B89">
        <w:rPr>
          <w:lang w:eastAsia="ru-RU"/>
        </w:rPr>
        <w:t>ЭБС:</w:t>
      </w:r>
    </w:p>
    <w:p w14:paraId="47D51C04" w14:textId="7C5E871C" w:rsidR="004B1DEF" w:rsidRDefault="00501456" w:rsidP="00DE5AC8">
      <w:pPr>
        <w:rPr>
          <w:lang w:eastAsia="ru-RU"/>
        </w:rPr>
      </w:pPr>
      <w:r>
        <w:rPr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284B89">
          <w:rPr>
            <w:u w:val="single"/>
            <w:lang w:eastAsia="ru-RU"/>
          </w:rPr>
          <w:t>www.e.lanbook.com</w:t>
        </w:r>
      </w:hyperlink>
      <w:r>
        <w:rPr>
          <w:lang w:eastAsia="ru-RU"/>
        </w:rPr>
        <w:t xml:space="preserve"> Неограниченный доступ для зарегистрированных пользователей</w:t>
      </w:r>
    </w:p>
    <w:p w14:paraId="55A0AD14" w14:textId="77777777" w:rsidR="004B1DEF" w:rsidRDefault="00501456" w:rsidP="00DE5AC8">
      <w:pPr>
        <w:rPr>
          <w:lang w:eastAsia="ru-RU"/>
        </w:rPr>
      </w:pPr>
      <w:r>
        <w:rPr>
          <w:lang w:eastAsia="ru-RU"/>
        </w:rPr>
        <w:t xml:space="preserve">- ЭБС ЮРАЙТ, Режим доступа </w:t>
      </w:r>
      <w:hyperlink r:id="rId9" w:tooltip="http://www.biblio-online.ru" w:history="1">
        <w:r>
          <w:rPr>
            <w:u w:val="single"/>
            <w:lang w:eastAsia="ru-RU"/>
          </w:rPr>
          <w:t>www.biblio-online.ru</w:t>
        </w:r>
      </w:hyperlink>
      <w:r w:rsidR="00284B89">
        <w:rPr>
          <w:u w:val="single"/>
          <w:lang w:eastAsia="ru-RU"/>
        </w:rPr>
        <w:t xml:space="preserve"> </w:t>
      </w:r>
      <w:r>
        <w:rPr>
          <w:lang w:eastAsia="ru-RU"/>
        </w:rPr>
        <w:t xml:space="preserve">  Неограниченный доступ для зарегистрированных пользователей</w:t>
      </w:r>
    </w:p>
    <w:p w14:paraId="101CBA20" w14:textId="77777777" w:rsidR="004B1DEF" w:rsidRDefault="00501456" w:rsidP="00DE5AC8">
      <w:pPr>
        <w:rPr>
          <w:lang w:eastAsia="ru-RU"/>
        </w:rPr>
      </w:pPr>
      <w:r>
        <w:rPr>
          <w:lang w:eastAsia="ru-RU"/>
        </w:rPr>
        <w:t xml:space="preserve">- ООО НЭБ Режим доступа </w:t>
      </w:r>
      <w:hyperlink r:id="rId10" w:tooltip="http://www.eLIBRARY.ru" w:history="1">
        <w:r>
          <w:rPr>
            <w:u w:val="single"/>
            <w:lang w:eastAsia="ru-RU"/>
          </w:rPr>
          <w:t>www.eLIBRARY.ru</w:t>
        </w:r>
      </w:hyperlink>
      <w:r>
        <w:rPr>
          <w:lang w:eastAsia="ru-RU"/>
        </w:rPr>
        <w:t xml:space="preserve"> Неограниченный доступ для зарегистрированных пользователей</w:t>
      </w:r>
    </w:p>
    <w:p w14:paraId="391D19A5" w14:textId="77777777" w:rsidR="004B1DEF" w:rsidRDefault="004B1DEF">
      <w:pPr>
        <w:rPr>
          <w:rFonts w:eastAsia="Times New Roman" w:cs="Times New Roman"/>
          <w:i/>
          <w:sz w:val="24"/>
          <w:szCs w:val="24"/>
          <w:lang w:eastAsia="ru-RU"/>
        </w:rPr>
      </w:pPr>
    </w:p>
    <w:bookmarkEnd w:id="16"/>
    <w:p w14:paraId="2C6D9560" w14:textId="08504107" w:rsidR="004B1DEF" w:rsidRDefault="00501456" w:rsidP="00543404">
      <w:pPr>
        <w:pStyle w:val="2"/>
      </w:pPr>
      <w:r>
        <w:t>8.</w:t>
      </w:r>
      <w:r>
        <w:tab/>
        <w:t>МЕТОДИЧЕСКИЕ УКАЗАНИЯ ПО ОСВОЕНИЮ ДИСЦИПЛИНЫ (МОДУЛЯ)</w:t>
      </w:r>
    </w:p>
    <w:p w14:paraId="09DB566E" w14:textId="77777777" w:rsidR="00543404" w:rsidRPr="00543404" w:rsidRDefault="00543404" w:rsidP="00543404">
      <w:pPr>
        <w:rPr>
          <w:lang w:eastAsia="ru-RU"/>
        </w:rPr>
      </w:pPr>
    </w:p>
    <w:p w14:paraId="030853D4" w14:textId="137BFF82" w:rsidR="004B1DEF" w:rsidRDefault="00501456" w:rsidP="00543404">
      <w:pPr>
        <w:pStyle w:val="3"/>
      </w:pPr>
      <w:r>
        <w:t>8.1. Планы семинарских</w:t>
      </w:r>
      <w:r w:rsidR="004949DD">
        <w:t xml:space="preserve"> </w:t>
      </w:r>
      <w:r>
        <w:t>занятий</w:t>
      </w:r>
    </w:p>
    <w:p w14:paraId="1705E9E8" w14:textId="77777777" w:rsidR="00CA3570" w:rsidRPr="00CA3570" w:rsidRDefault="00CA3570" w:rsidP="00CA3570">
      <w:pPr>
        <w:rPr>
          <w:lang w:eastAsia="ru-RU"/>
        </w:rPr>
      </w:pPr>
    </w:p>
    <w:p w14:paraId="580E9FD8" w14:textId="77777777" w:rsidR="00A46075" w:rsidRDefault="00A46075" w:rsidP="00A46075">
      <w:pPr>
        <w:pStyle w:val="5"/>
      </w:pPr>
      <w:r>
        <w:t>Семинар 1. Теория социально-культурной деятельности в общем контексте истории и методологии науки</w:t>
      </w:r>
    </w:p>
    <w:p w14:paraId="4416F90F" w14:textId="77777777" w:rsidR="00A46075" w:rsidRPr="005A2DC5" w:rsidRDefault="00A46075" w:rsidP="00A46075">
      <w:pPr>
        <w:rPr>
          <w:b/>
          <w:bCs/>
        </w:rPr>
      </w:pPr>
      <w:r w:rsidRPr="005A2DC5">
        <w:rPr>
          <w:b/>
          <w:bCs/>
        </w:rPr>
        <w:t>Вопросы для семинара:</w:t>
      </w:r>
    </w:p>
    <w:p w14:paraId="405D9B40" w14:textId="77777777" w:rsidR="00A46075" w:rsidRDefault="00A46075" w:rsidP="00CA3570">
      <w:r>
        <w:t>Дайте определение науки как специализированной области деятельности.</w:t>
      </w:r>
    </w:p>
    <w:p w14:paraId="6219C82E" w14:textId="77777777" w:rsidR="00A46075" w:rsidRDefault="00A46075" w:rsidP="00CA3570">
      <w:r>
        <w:t>Охарактеризуйте основные тенденции процесса развития науки в истории культуры.</w:t>
      </w:r>
    </w:p>
    <w:p w14:paraId="12217610" w14:textId="77777777" w:rsidR="00A46075" w:rsidRDefault="00A46075" w:rsidP="00CA3570">
      <w:r>
        <w:t>Какие черты характеризуют теорию социально-культурной деятельности как научную дисциплину?</w:t>
      </w:r>
    </w:p>
    <w:p w14:paraId="28BB0620" w14:textId="77777777" w:rsidR="00A46075" w:rsidRDefault="00A46075" w:rsidP="00CA3570">
      <w:r>
        <w:t xml:space="preserve">Назовите основные различия между практикой социально-культурной деятельности и её теорией. </w:t>
      </w:r>
    </w:p>
    <w:p w14:paraId="29E6C9F3" w14:textId="77777777" w:rsidR="00A46075" w:rsidRDefault="00A46075" w:rsidP="00CA3570">
      <w:r>
        <w:t>Перечислите основные научно-педагогические концепты социально-культурной деятельности в России в XX веке.</w:t>
      </w:r>
    </w:p>
    <w:p w14:paraId="15DE3E54" w14:textId="77777777" w:rsidR="00A46075" w:rsidRDefault="00A46075" w:rsidP="00CA3570">
      <w:pPr>
        <w:pStyle w:val="7"/>
      </w:pPr>
      <w:r>
        <w:t>Основная литература:</w:t>
      </w:r>
    </w:p>
    <w:p w14:paraId="060A5FE6" w14:textId="77777777" w:rsidR="00CA3570" w:rsidRPr="003B324B" w:rsidRDefault="00CA3570" w:rsidP="00CA3570">
      <w:r w:rsidRPr="003B324B"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327FED0E" w14:textId="77777777" w:rsidR="00A46075" w:rsidRDefault="00A46075" w:rsidP="00CA3570">
      <w:pPr>
        <w:pStyle w:val="7"/>
      </w:pPr>
      <w:r>
        <w:t>Дополнительная литература:</w:t>
      </w:r>
    </w:p>
    <w:p w14:paraId="515BB1E3" w14:textId="77777777" w:rsidR="00CA3570" w:rsidRPr="003B324B" w:rsidRDefault="00CA3570" w:rsidP="00CA3570">
      <w:bookmarkStart w:id="19" w:name="_Hlk96778524"/>
      <w:r w:rsidRPr="003B324B">
        <w:t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bookmarkEnd w:id="19"/>
    <w:p w14:paraId="10E3AAD7" w14:textId="77777777" w:rsidR="00CA3570" w:rsidRPr="003B324B" w:rsidRDefault="00CA3570" w:rsidP="00CA3570">
      <w:r w:rsidRPr="003B324B"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61EB2A03" w14:textId="77777777" w:rsidR="00A46075" w:rsidRDefault="00A46075" w:rsidP="00A46075">
      <w:pPr>
        <w:rPr>
          <w:szCs w:val="28"/>
        </w:rPr>
      </w:pPr>
    </w:p>
    <w:p w14:paraId="15B7AD47" w14:textId="77777777" w:rsidR="00A46075" w:rsidRDefault="00A46075" w:rsidP="00CA3570">
      <w:pPr>
        <w:pStyle w:val="6"/>
      </w:pPr>
      <w:r>
        <w:t>Семинар 2. Понятие «социально-культурная деятельность»: исходные позиции</w:t>
      </w:r>
    </w:p>
    <w:p w14:paraId="427F3DC2" w14:textId="77777777" w:rsidR="00A46075" w:rsidRDefault="00A46075" w:rsidP="00A46075">
      <w:r>
        <w:t>Вопросы для семинара:</w:t>
      </w:r>
    </w:p>
    <w:p w14:paraId="26710176" w14:textId="77777777" w:rsidR="00A46075" w:rsidRDefault="00A46075" w:rsidP="00A46075"/>
    <w:p w14:paraId="5851D85E" w14:textId="77777777" w:rsidR="00A46075" w:rsidRDefault="00A46075" w:rsidP="00CA3570">
      <w:r>
        <w:t>Перечислите основные определения социально-культурной деятельности.</w:t>
      </w:r>
    </w:p>
    <w:p w14:paraId="56E67972" w14:textId="77777777" w:rsidR="00A46075" w:rsidRDefault="00A46075" w:rsidP="00CA3570">
      <w:r>
        <w:t>Какие аспекты можно выделить при анализе социально-культурной деятельности?</w:t>
      </w:r>
    </w:p>
    <w:p w14:paraId="62CDE873" w14:textId="77777777" w:rsidR="00A46075" w:rsidRDefault="00A46075" w:rsidP="00CA3570">
      <w:r>
        <w:t>Какие родовые черты определяют сущность и специфику социально-культурной деятельности?</w:t>
      </w:r>
    </w:p>
    <w:p w14:paraId="105B5C0C" w14:textId="77777777" w:rsidR="00A46075" w:rsidRDefault="00A46075" w:rsidP="00CA3570">
      <w:r>
        <w:t xml:space="preserve">Назовите определение социально-культурной деятельности, на ваш взгляд, наиболее полно отражающее её специфику. Обоснуйте свой выбор. </w:t>
      </w:r>
    </w:p>
    <w:p w14:paraId="1BE6EACA" w14:textId="77777777" w:rsidR="00A46075" w:rsidRDefault="00A46075" w:rsidP="00CA3570">
      <w:pPr>
        <w:pStyle w:val="7"/>
      </w:pPr>
      <w:r>
        <w:t>Основная литература:</w:t>
      </w:r>
    </w:p>
    <w:p w14:paraId="537934B6" w14:textId="77777777" w:rsidR="00CA3570" w:rsidRDefault="00CA3570" w:rsidP="00CA3570">
      <w:r w:rsidRPr="00550857">
        <w:t>Ярошенко</w:t>
      </w:r>
      <w:r>
        <w:t>,</w:t>
      </w:r>
      <w:r w:rsidRPr="00550857">
        <w:t xml:space="preserve"> Н.Н. История и методология теории социально-культурной деятельности: Учебник. – Изд. 2-е, испр. и доп. – Москва : МГУКИ, 2013. – 456 с.</w:t>
      </w:r>
      <w:r>
        <w:t xml:space="preserve"> (ИБЦ МГИК: </w:t>
      </w:r>
      <w:r w:rsidRPr="00D010AE">
        <w:t>https://</w:t>
      </w:r>
      <w:r w:rsidRPr="00540C92">
        <w:rPr>
          <w:lang w:val="en-US"/>
        </w:rPr>
        <w:t>lib</w:t>
      </w:r>
      <w:r w:rsidRPr="00940460">
        <w:t>.</w:t>
      </w:r>
      <w:r w:rsidRPr="00540C92">
        <w:rPr>
          <w:lang w:val="en-US"/>
        </w:rPr>
        <w:t>msuc</w:t>
      </w:r>
      <w:r w:rsidRPr="00940460">
        <w:t>.</w:t>
      </w:r>
      <w:r w:rsidRPr="00540C92">
        <w:rPr>
          <w:lang w:val="en-US"/>
        </w:rPr>
        <w:t>org</w:t>
      </w:r>
      <w:r w:rsidRPr="00940460">
        <w:t>)</w:t>
      </w:r>
      <w:r>
        <w:t>.</w:t>
      </w:r>
    </w:p>
    <w:p w14:paraId="69B22B3E" w14:textId="77777777" w:rsidR="00A46075" w:rsidRDefault="00A46075" w:rsidP="00CA3570">
      <w:pPr>
        <w:pStyle w:val="7"/>
      </w:pPr>
      <w:r>
        <w:t>Дополнительная литература:</w:t>
      </w:r>
    </w:p>
    <w:p w14:paraId="7C879745" w14:textId="77777777" w:rsidR="00CA3570" w:rsidRPr="003B324B" w:rsidRDefault="00CA3570" w:rsidP="00CA3570">
      <w:r w:rsidRPr="003B324B"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78C33663" w14:textId="77777777" w:rsidR="00CA3570" w:rsidRPr="003B324B" w:rsidRDefault="00CA3570" w:rsidP="00CA3570">
      <w:r w:rsidRPr="003B324B"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6395F4B6" w14:textId="77777777" w:rsidR="00A46075" w:rsidRDefault="00A46075" w:rsidP="00A46075"/>
    <w:p w14:paraId="0AD9C78E" w14:textId="77777777" w:rsidR="00A46075" w:rsidRDefault="00A46075" w:rsidP="00CA3570">
      <w:pPr>
        <w:pStyle w:val="6"/>
      </w:pPr>
      <w:r>
        <w:t>Семинар 3. Теория социально-культурной деятельности и ее место в системе знаний</w:t>
      </w:r>
    </w:p>
    <w:p w14:paraId="5FC95977" w14:textId="77777777" w:rsidR="00A46075" w:rsidRDefault="00A46075" w:rsidP="00A46075">
      <w:r>
        <w:t>Вопросы для семинара:</w:t>
      </w:r>
    </w:p>
    <w:p w14:paraId="4A7A23FD" w14:textId="77777777" w:rsidR="00A46075" w:rsidRDefault="00A46075" w:rsidP="00CA3570">
      <w:r>
        <w:t>Дайте определение теории социально-культурной деятельности.</w:t>
      </w:r>
    </w:p>
    <w:p w14:paraId="4AC3811E" w14:textId="77777777" w:rsidR="00A46075" w:rsidRDefault="00A46075" w:rsidP="00CA3570">
      <w:r>
        <w:t>Почему, на ваш взгляд, теория социально-культурной деятельности сформировалась и развивается как отрасль педагогической науки?</w:t>
      </w:r>
    </w:p>
    <w:p w14:paraId="493D3E6E" w14:textId="77777777" w:rsidR="00A46075" w:rsidRDefault="00A46075" w:rsidP="00CA3570">
      <w:r>
        <w:t>Как классифицируется современная теория социально-культурной деятельности в системе других отраслей научного знания?</w:t>
      </w:r>
    </w:p>
    <w:p w14:paraId="4D90D654" w14:textId="77777777" w:rsidR="00A46075" w:rsidRDefault="00A46075" w:rsidP="00CA3570">
      <w:r>
        <w:t>Охарактеризуйте педагогический статус теории социально-культурной деятельности и ее нацеленностью воспитание человека как субъекта культуры.</w:t>
      </w:r>
    </w:p>
    <w:p w14:paraId="487B4296" w14:textId="77777777" w:rsidR="00A46075" w:rsidRDefault="00A46075" w:rsidP="00CA3570">
      <w:r>
        <w:t>Приведите примеры различных подходов к определению сущности теории социально-культурной деятельности.</w:t>
      </w:r>
    </w:p>
    <w:p w14:paraId="3BB647D0" w14:textId="77777777" w:rsidR="00A46075" w:rsidRDefault="00A46075" w:rsidP="00CA3570">
      <w:r>
        <w:t>Какие основные типы научных исследований осуществляются в теории социально-культурной деятельности?</w:t>
      </w:r>
    </w:p>
    <w:p w14:paraId="5AEDCFCD" w14:textId="77777777" w:rsidR="00A46075" w:rsidRDefault="00A46075" w:rsidP="00CA3570">
      <w:r>
        <w:t>Охарактеризуйте организационную основу специализированных педагогических исследований функционирования теории социально-культурной деятельности.</w:t>
      </w:r>
    </w:p>
    <w:p w14:paraId="70122D33" w14:textId="77777777" w:rsidR="00CA3570" w:rsidRDefault="00CA3570" w:rsidP="00CA3570">
      <w:pPr>
        <w:pStyle w:val="7"/>
      </w:pPr>
      <w:r>
        <w:t>Основная литература:</w:t>
      </w:r>
    </w:p>
    <w:p w14:paraId="045CF604" w14:textId="77777777" w:rsidR="00CA3570" w:rsidRPr="003B324B" w:rsidRDefault="00CA3570" w:rsidP="00CA3570">
      <w:r w:rsidRPr="003B324B"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7D56ADEC" w14:textId="77777777" w:rsidR="00CA3570" w:rsidRDefault="00CA3570" w:rsidP="00CA3570">
      <w:pPr>
        <w:pStyle w:val="7"/>
      </w:pPr>
      <w:r>
        <w:t>Дополнительная литература:</w:t>
      </w:r>
    </w:p>
    <w:p w14:paraId="5D4A230B" w14:textId="77777777" w:rsidR="00CA3570" w:rsidRPr="003B324B" w:rsidRDefault="00CA3570" w:rsidP="00CA3570">
      <w:r w:rsidRPr="003B324B"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015B38F7" w14:textId="77777777" w:rsidR="00CA3570" w:rsidRPr="003B324B" w:rsidRDefault="00CA3570" w:rsidP="00CA3570">
      <w:r w:rsidRPr="003B324B">
        <w:t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0C84CA1B" w14:textId="77777777" w:rsidR="00CA3570" w:rsidRDefault="00CA3570" w:rsidP="00CA3570">
      <w:pPr>
        <w:rPr>
          <w:szCs w:val="28"/>
        </w:rPr>
      </w:pPr>
    </w:p>
    <w:p w14:paraId="54DD9B52" w14:textId="77777777" w:rsidR="00A46075" w:rsidRDefault="00A46075" w:rsidP="00CA3570">
      <w:pPr>
        <w:pStyle w:val="6"/>
      </w:pPr>
      <w:r>
        <w:t>Семинар 4. Историография теории социально-культурной деятельности</w:t>
      </w:r>
    </w:p>
    <w:p w14:paraId="549C6EF5" w14:textId="77777777" w:rsidR="00A46075" w:rsidRDefault="00A46075" w:rsidP="00A46075">
      <w:r>
        <w:t>Вопросы для семинара:</w:t>
      </w:r>
    </w:p>
    <w:p w14:paraId="10598280" w14:textId="77777777" w:rsidR="00A46075" w:rsidRDefault="00A46075" w:rsidP="00A46075">
      <w:r>
        <w:t>1. Обоснование функций историографии социально-культурной деятельности. (научно-познавательная, прогнозирующая, социальной памяти, воспитательная). Их значение и актуальность.</w:t>
      </w:r>
    </w:p>
    <w:p w14:paraId="54F025A4" w14:textId="77777777" w:rsidR="00A46075" w:rsidRDefault="00A46075" w:rsidP="00A46075">
      <w:r>
        <w:t xml:space="preserve">2. Основные категории и понятия историографии социально-культурной деятельности (источник, документ, явление и др.). </w:t>
      </w:r>
    </w:p>
    <w:p w14:paraId="1BE0E6D0" w14:textId="77777777" w:rsidR="00A46075" w:rsidRDefault="00A46075" w:rsidP="00A46075">
      <w:r>
        <w:t>3. Методы историографии и их применение в исследовании социально-культурной деятельности:</w:t>
      </w:r>
    </w:p>
    <w:p w14:paraId="002F4C28" w14:textId="77777777" w:rsidR="00CA3570" w:rsidRDefault="00CA3570" w:rsidP="00CA3570">
      <w:pPr>
        <w:pStyle w:val="7"/>
      </w:pPr>
      <w:r>
        <w:t>Основная литература:</w:t>
      </w:r>
    </w:p>
    <w:p w14:paraId="31894C96" w14:textId="77777777" w:rsidR="00CA3570" w:rsidRPr="003B324B" w:rsidRDefault="00CA3570" w:rsidP="00CA3570">
      <w:r w:rsidRPr="003B324B"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7B4BD6DB" w14:textId="77777777" w:rsidR="00CA3570" w:rsidRDefault="00CA3570" w:rsidP="00CA3570">
      <w:pPr>
        <w:pStyle w:val="7"/>
      </w:pPr>
      <w:r>
        <w:t>Дополнительная литература:</w:t>
      </w:r>
    </w:p>
    <w:p w14:paraId="39F1451B" w14:textId="77777777" w:rsidR="00CA3570" w:rsidRPr="003B324B" w:rsidRDefault="00CA3570" w:rsidP="00CA3570">
      <w:r w:rsidRPr="003B324B"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 w:rsidRPr="003B324B">
        <w:rPr>
          <w:lang w:val="en-US"/>
        </w:rPr>
        <w:t>lib</w:t>
      </w:r>
      <w:r w:rsidRPr="003B324B">
        <w:t>.</w:t>
      </w:r>
      <w:r w:rsidRPr="003B324B">
        <w:rPr>
          <w:lang w:val="en-US"/>
        </w:rPr>
        <w:t>msuc</w:t>
      </w:r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0D572AD6" w14:textId="77777777" w:rsidR="00CA3570" w:rsidRPr="003B324B" w:rsidRDefault="00CA3570" w:rsidP="00CA3570">
      <w:r w:rsidRPr="003B324B">
        <w:t>Технологические основы социально-культурной деятельности : словарь-справочник / составители Б. С. Сафаралиев, М. Б. Юлдашева. — Челябинск : ЧГИК, 2018. — 159 с. — ISBN 978-5-94839-691-0. — Текст : электронный // Лань : электронно-библиотечная система. — URL: https://e.lanbook.com/book/155977. — Режим доступа: для авториз. пользователей.</w:t>
      </w:r>
    </w:p>
    <w:p w14:paraId="77F4FB11" w14:textId="77777777" w:rsidR="00CA3570" w:rsidRDefault="00CA3570" w:rsidP="00CA3570">
      <w:pPr>
        <w:rPr>
          <w:szCs w:val="28"/>
        </w:rPr>
      </w:pPr>
    </w:p>
    <w:p w14:paraId="55BC5F91" w14:textId="27B188A3" w:rsidR="00A46075" w:rsidRDefault="00A46075" w:rsidP="00CA3570">
      <w:pPr>
        <w:pStyle w:val="6"/>
      </w:pPr>
      <w:r>
        <w:t>Семинар 5. Источниковая база истории теории социально-культурной деятельности (</w:t>
      </w:r>
      <w:r w:rsidR="005A2DC5">
        <w:t>2</w:t>
      </w:r>
      <w:r>
        <w:t xml:space="preserve"> час.)</w:t>
      </w:r>
    </w:p>
    <w:p w14:paraId="36AB2334" w14:textId="77777777" w:rsidR="00A46075" w:rsidRDefault="00A46075" w:rsidP="00A46075">
      <w:r>
        <w:t>Вопросы для семинара:</w:t>
      </w:r>
    </w:p>
    <w:p w14:paraId="5E726073" w14:textId="77777777" w:rsidR="00A46075" w:rsidRDefault="00A46075" w:rsidP="00A46075">
      <w:r>
        <w:t>1. Обзор фондов архивных учреждений Российской Федерации, обеспечивающих хранение и обработку документов по истории социально-культурной деятельности (Государственный архив РФ, Научный архив РАО и др.).</w:t>
      </w:r>
    </w:p>
    <w:p w14:paraId="64EAFE75" w14:textId="77777777" w:rsidR="00A46075" w:rsidRDefault="00A46075" w:rsidP="00A46075">
      <w:r>
        <w:t>2. Научно-методическая деятельность крупных библиотек по сохранению научной информации по проблемам социально-культурной деятельности (Российская государственная библиотека (Информкультура), Государственная педагогическая библиотека им. Ушинского и др.).</w:t>
      </w:r>
    </w:p>
    <w:p w14:paraId="2630B0D0" w14:textId="77777777" w:rsidR="00A46075" w:rsidRDefault="00A46075" w:rsidP="00A46075">
      <w:r>
        <w:t>3. Обзор периодических изданий по проблемам социального воспитания, культуры, организации досуга. Общероссийские научно-педагогические издания («Педагогика», «Народное образование», «Социальная педагогика», «Социальная работа» и др.) и освещение в них проблематики социально-культурной деятельности.</w:t>
      </w:r>
    </w:p>
    <w:p w14:paraId="34FBDB07" w14:textId="77777777" w:rsidR="00A46075" w:rsidRDefault="00A46075" w:rsidP="00A46075">
      <w:r>
        <w:t xml:space="preserve">4. Ретроспективный анализ специальной периодики по проблемам внешкольного образования, политико-просветительной работы, культурно-просветительной деятельности («Внешкольное образование» (1918), «Политическое просвещение и образование», «Коммунистическое воспитание» и др.). </w:t>
      </w:r>
    </w:p>
    <w:p w14:paraId="3D0E6F9D" w14:textId="77777777" w:rsidR="00A46075" w:rsidRDefault="00A46075" w:rsidP="00A46075">
      <w:r>
        <w:t xml:space="preserve">5. Журналы второй половины </w:t>
      </w:r>
      <w:r>
        <w:rPr>
          <w:lang w:val="en-US"/>
        </w:rPr>
        <w:t>XX</w:t>
      </w:r>
      <w:r>
        <w:t xml:space="preserve"> века («Встреча: Культурно-просветительная работа», «Народное творчество» и др.).</w:t>
      </w:r>
    </w:p>
    <w:p w14:paraId="6DDCAC3B" w14:textId="77777777" w:rsidR="00A46075" w:rsidRDefault="00A46075" w:rsidP="00A46075">
      <w:r>
        <w:t>6. Научные журналы вузов культуры и искусств («Вестник МГУКИ», «Вестник СПГУКИ», «Вестник Каз.ГУКИ», «Научный вестник ТГУ им. Г.Р. Державина» и др.</w:t>
      </w:r>
    </w:p>
    <w:p w14:paraId="34776805" w14:textId="77777777" w:rsidR="00CA3570" w:rsidRDefault="00CA3570" w:rsidP="00CA3570">
      <w:pPr>
        <w:pStyle w:val="7"/>
      </w:pPr>
      <w:r>
        <w:t>Основная литература:</w:t>
      </w:r>
    </w:p>
    <w:p w14:paraId="63DE57C3" w14:textId="77777777" w:rsidR="00CA3570" w:rsidRDefault="00CA3570" w:rsidP="00CA3570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63D9CCC6" w14:textId="77777777" w:rsidR="00CA3570" w:rsidRDefault="00CA3570" w:rsidP="00CA3570">
      <w:pPr>
        <w:pStyle w:val="7"/>
      </w:pPr>
      <w:r>
        <w:t>Дополнительная литература:</w:t>
      </w:r>
    </w:p>
    <w:p w14:paraId="2FEF091E" w14:textId="77777777" w:rsidR="00CA3570" w:rsidRDefault="00CA3570" w:rsidP="00CA3570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33DC2771" w14:textId="77777777" w:rsidR="00CA3570" w:rsidRPr="003B324B" w:rsidRDefault="00CA3570" w:rsidP="00CA3570">
      <w:r w:rsidRPr="003B324B">
        <w:t>Социально-культурная деятельность учреждений культуры : учебно-методическое пособие / составители Е. В. Харьковская [и др.]. — Белгород : БГИИК, 2019. — 162 с. — Текст : электронный // Лань : электронно-библиотечная система. — URL: https://e.lanbook.com/book/153876. — Режим доступа: для авториз. пользователей.</w:t>
      </w:r>
    </w:p>
    <w:p w14:paraId="003D9427" w14:textId="77777777" w:rsidR="00CA3570" w:rsidRDefault="00CA3570" w:rsidP="00CA3570"/>
    <w:p w14:paraId="604E28B3" w14:textId="77777777" w:rsidR="00A46075" w:rsidRDefault="00A46075" w:rsidP="00CA3570">
      <w:pPr>
        <w:pStyle w:val="6"/>
      </w:pPr>
      <w:r>
        <w:t>Семинар 6. Понятийно-категориальный аппарат теории социально-культурной деятельности (4 час.)</w:t>
      </w:r>
    </w:p>
    <w:p w14:paraId="317C34CB" w14:textId="77777777" w:rsidR="00A46075" w:rsidRDefault="00A46075" w:rsidP="00A46075">
      <w:r>
        <w:t>Вопросы для семинара:</w:t>
      </w:r>
    </w:p>
    <w:p w14:paraId="05021A74" w14:textId="77777777" w:rsidR="00A46075" w:rsidRDefault="00A46075" w:rsidP="00A46075">
      <w:r>
        <w:t>1. Охарактеризуйте основные категории «социальное», «культурное» и укажите на специфику понятия «социально-культурное».</w:t>
      </w:r>
    </w:p>
    <w:p w14:paraId="3CBD8B4A" w14:textId="77777777" w:rsidR="00A46075" w:rsidRDefault="00A46075" w:rsidP="00A46075">
      <w:r>
        <w:t>2. Категория деятельность и её применение в теории и практике социально-культурного воспитания.</w:t>
      </w:r>
    </w:p>
    <w:p w14:paraId="4E9563BC" w14:textId="77777777" w:rsidR="00A46075" w:rsidRDefault="00A46075" w:rsidP="00A46075">
      <w:r>
        <w:t>3. Личность как субъект социально-культурной деятельности.</w:t>
      </w:r>
    </w:p>
    <w:p w14:paraId="037F3E96" w14:textId="77777777" w:rsidR="00CA3570" w:rsidRDefault="00CA3570" w:rsidP="00CA3570">
      <w:pPr>
        <w:pStyle w:val="7"/>
      </w:pPr>
      <w:r>
        <w:t>Основная литература:</w:t>
      </w:r>
    </w:p>
    <w:p w14:paraId="4390B9F6" w14:textId="77777777" w:rsidR="00CA3570" w:rsidRDefault="00CA3570" w:rsidP="00CA3570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223AF86C" w14:textId="77777777" w:rsidR="00CA3570" w:rsidRDefault="00CA3570" w:rsidP="00CA3570">
      <w:pPr>
        <w:pStyle w:val="7"/>
      </w:pPr>
      <w:r>
        <w:t>Дополнительная литература:</w:t>
      </w:r>
    </w:p>
    <w:p w14:paraId="4B5909D8" w14:textId="77777777" w:rsidR="00CA3570" w:rsidRDefault="00CA3570" w:rsidP="00CA3570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31DB8FAB" w14:textId="77777777" w:rsidR="00CA3570" w:rsidRDefault="00CA3570" w:rsidP="00CA3570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4F2351B0" w14:textId="77777777" w:rsidR="00CA3570" w:rsidRDefault="00CA3570" w:rsidP="00CA3570"/>
    <w:p w14:paraId="12FFA658" w14:textId="77777777" w:rsidR="00A46075" w:rsidRDefault="00A46075" w:rsidP="00CA3570">
      <w:pPr>
        <w:pStyle w:val="6"/>
      </w:pPr>
      <w:r>
        <w:t>Семинар 7. Объект и предмет в научном исследовании социально-культурной деятельности</w:t>
      </w:r>
    </w:p>
    <w:p w14:paraId="749D4107" w14:textId="77777777" w:rsidR="00A46075" w:rsidRDefault="00A46075" w:rsidP="00A46075">
      <w:r>
        <w:t>Вопросы для семинара:</w:t>
      </w:r>
    </w:p>
    <w:p w14:paraId="4FD4992F" w14:textId="77777777" w:rsidR="00A46075" w:rsidRDefault="00A46075" w:rsidP="00CA3570">
      <w:r>
        <w:t>Назовите основные сферы современной социально-культурной деятельности. Какие теоретические исследования этих сфер Вам известны?</w:t>
      </w:r>
    </w:p>
    <w:p w14:paraId="2A0592CB" w14:textId="77777777" w:rsidR="00A46075" w:rsidRDefault="00A46075" w:rsidP="00CA3570">
      <w:r>
        <w:t>Какова предметная область теории социально-культурной деятельности?</w:t>
      </w:r>
    </w:p>
    <w:p w14:paraId="32DD2CBF" w14:textId="77777777" w:rsidR="00A46075" w:rsidRDefault="00A46075" w:rsidP="00CA3570">
      <w:r>
        <w:t>Охарактеризуйте подходы выделения предмета теории, которые имели место в истории развития социально-культурной деятельности как отрасли научного знания?</w:t>
      </w:r>
    </w:p>
    <w:p w14:paraId="6A0A5B4C" w14:textId="77777777" w:rsidR="00A46075" w:rsidRDefault="00A46075" w:rsidP="00CA3570">
      <w:r>
        <w:t>Что является объектом теории социально-культурной деятельности?</w:t>
      </w:r>
    </w:p>
    <w:p w14:paraId="2A5D707E" w14:textId="77777777" w:rsidR="00A46075" w:rsidRDefault="00A46075" w:rsidP="00CA3570">
      <w:r>
        <w:t>Определите специфический предмет теории социально-культурной деятельности, раскройте его состав.</w:t>
      </w:r>
    </w:p>
    <w:p w14:paraId="5DB14B3E" w14:textId="77777777" w:rsidR="00A46075" w:rsidRDefault="00A46075" w:rsidP="00CA3570">
      <w:r>
        <w:t>Дайте общее определение цели научного исследования социально-культурной деятельности.</w:t>
      </w:r>
    </w:p>
    <w:p w14:paraId="75A06F93" w14:textId="77777777" w:rsidR="00A46075" w:rsidRDefault="00A46075" w:rsidP="00CA3570">
      <w:r>
        <w:t>Какие типы задач можно выделить в научном исследовании социально-культурной деятельности?</w:t>
      </w:r>
    </w:p>
    <w:p w14:paraId="26E54361" w14:textId="77777777" w:rsidR="00A46075" w:rsidRDefault="00A46075" w:rsidP="00CA3570">
      <w:r>
        <w:t>Каков, на Ваш взгляд, оптимальный алгоритм научного исследования процессов и систем социально-культурного воспитания?</w:t>
      </w:r>
    </w:p>
    <w:p w14:paraId="1AE82931" w14:textId="77777777" w:rsidR="00CA3570" w:rsidRDefault="00CA3570" w:rsidP="00CA3570">
      <w:pPr>
        <w:pStyle w:val="7"/>
      </w:pPr>
      <w:r>
        <w:t>Основная литература:</w:t>
      </w:r>
    </w:p>
    <w:p w14:paraId="5780FF30" w14:textId="77777777" w:rsidR="00CA3570" w:rsidRDefault="00CA3570" w:rsidP="00CA3570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0ACAABBC" w14:textId="77777777" w:rsidR="00CA3570" w:rsidRDefault="00CA3570" w:rsidP="00CA3570">
      <w:pPr>
        <w:pStyle w:val="7"/>
      </w:pPr>
      <w:r>
        <w:t>Дополнительная литература:</w:t>
      </w:r>
    </w:p>
    <w:p w14:paraId="1C2AEFDD" w14:textId="77777777" w:rsidR="00CA3570" w:rsidRDefault="00CA3570" w:rsidP="00CA3570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3640BD57" w14:textId="77777777" w:rsidR="00CA3570" w:rsidRDefault="00CA3570" w:rsidP="00CA3570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35965062" w14:textId="47C34B75" w:rsidR="005A2DC5" w:rsidRDefault="005A2DC5" w:rsidP="005A2DC5">
      <w:pPr>
        <w:pStyle w:val="6"/>
      </w:pPr>
      <w:r>
        <w:t xml:space="preserve">Семинар 8. </w:t>
      </w:r>
      <w:r>
        <w:rPr>
          <w:szCs w:val="24"/>
        </w:rPr>
        <w:t>Методология теории социально-культурной деятельности</w:t>
      </w:r>
    </w:p>
    <w:p w14:paraId="6CAC7417" w14:textId="52DEE849" w:rsidR="00CA3570" w:rsidRPr="00D81FD2" w:rsidRDefault="005A2DC5" w:rsidP="00CA3570">
      <w:pPr>
        <w:rPr>
          <w:b/>
          <w:bCs/>
        </w:rPr>
      </w:pPr>
      <w:r w:rsidRPr="00D81FD2">
        <w:rPr>
          <w:b/>
          <w:bCs/>
        </w:rPr>
        <w:t>Вопросы семинара:</w:t>
      </w:r>
    </w:p>
    <w:p w14:paraId="7512A912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Что такое методология и каково её предназначение?</w:t>
      </w:r>
    </w:p>
    <w:p w14:paraId="67ECFCEA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В чем особенность методологии педагогической науки?</w:t>
      </w:r>
    </w:p>
    <w:p w14:paraId="09AF9413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Как выделить общую и специальную методологию в научном исследовании социально-культурной деятельности?</w:t>
      </w:r>
    </w:p>
    <w:p w14:paraId="2FD04211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В чем отличия предмета методологии и предмета теории?</w:t>
      </w:r>
    </w:p>
    <w:p w14:paraId="6383639C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 xml:space="preserve">Какова, на </w:t>
      </w:r>
      <w:r>
        <w:t>в</w:t>
      </w:r>
      <w:r w:rsidRPr="00FF5B7C">
        <w:t>аш взгляд, ведущая функция методологии в социально-культурном исследовании?</w:t>
      </w:r>
    </w:p>
    <w:p w14:paraId="76FC1FCD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Какова структура методологии теории социально-культурной деятельности?</w:t>
      </w:r>
    </w:p>
    <w:p w14:paraId="415CFB9A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Какие уровни можно выделить в структуре социально-культурной методологии?</w:t>
      </w:r>
    </w:p>
    <w:p w14:paraId="272D0DCD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Приведите примеры разработки методологии научного исследования социально-культурной деятельности.</w:t>
      </w:r>
    </w:p>
    <w:p w14:paraId="0677368F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Имеется ли преемственность методологии клубоведения и современной теории социально-культурной деятельности?</w:t>
      </w:r>
      <w:r>
        <w:t xml:space="preserve"> В чем это проявляется?</w:t>
      </w:r>
    </w:p>
    <w:p w14:paraId="2674D18F" w14:textId="77777777" w:rsidR="00D81FD2" w:rsidRPr="00FF5B7C" w:rsidRDefault="00D81FD2" w:rsidP="009558E5">
      <w:pPr>
        <w:pStyle w:val="a3"/>
        <w:numPr>
          <w:ilvl w:val="0"/>
          <w:numId w:val="12"/>
        </w:numPr>
      </w:pPr>
      <w:r w:rsidRPr="00FF5B7C">
        <w:t>Дайте развернутое определение ценностно-целевого, инструментально-теоретического и технологического уровней социально-культурной методологии. Каков состав этих уровней?</w:t>
      </w:r>
    </w:p>
    <w:p w14:paraId="4C822936" w14:textId="2A329043" w:rsidR="005A2DC5" w:rsidRDefault="005A2DC5" w:rsidP="00CA3570"/>
    <w:p w14:paraId="1BF23D60" w14:textId="77777777" w:rsidR="00D81FD2" w:rsidRDefault="00D81FD2" w:rsidP="00D81FD2">
      <w:pPr>
        <w:pStyle w:val="7"/>
      </w:pPr>
      <w:r>
        <w:t>Основная литература:</w:t>
      </w:r>
    </w:p>
    <w:p w14:paraId="37294F63" w14:textId="77777777" w:rsidR="00D81FD2" w:rsidRDefault="00D81FD2" w:rsidP="00D81FD2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46D755B1" w14:textId="77777777" w:rsidR="00D81FD2" w:rsidRDefault="00D81FD2" w:rsidP="00D81FD2">
      <w:pPr>
        <w:pStyle w:val="7"/>
      </w:pPr>
      <w:r>
        <w:t>Дополнительная литература:</w:t>
      </w:r>
    </w:p>
    <w:p w14:paraId="4DFF4124" w14:textId="77777777" w:rsidR="00D81FD2" w:rsidRDefault="00D81FD2" w:rsidP="00D81FD2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5472D3C0" w14:textId="77777777" w:rsidR="00D81FD2" w:rsidRDefault="00D81FD2" w:rsidP="00D81FD2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67361486" w14:textId="77777777" w:rsidR="00D81FD2" w:rsidRPr="003B324B" w:rsidRDefault="00D81FD2" w:rsidP="00D81FD2">
      <w:r w:rsidRPr="003B324B">
        <w:t>Теоретические и технологические основы социально-культурной деятельности : учебное пособие / Н. И. Ануфриева, А. В. Каменец, Е. И. Григорьева [и др.]. — Москва : РГСУ, 2018. — 153 с. — ISBN 978-5-7139-1367-0. — Текст : электронный // Лань : электронно-библиотечная система. — URL: https://e.lanbook.com/book/158517. — Режим доступа: для авториз. пользователей.</w:t>
      </w:r>
    </w:p>
    <w:p w14:paraId="54324623" w14:textId="77777777" w:rsidR="00D81FD2" w:rsidRDefault="00D81FD2" w:rsidP="00D81FD2"/>
    <w:p w14:paraId="70D51C20" w14:textId="77777777" w:rsidR="00D81FD2" w:rsidRDefault="00D81FD2" w:rsidP="00CA3570"/>
    <w:p w14:paraId="4885DF93" w14:textId="4CF8F0E1" w:rsidR="005A2DC5" w:rsidRDefault="00D81FD2" w:rsidP="005A2DC5">
      <w:pPr>
        <w:pStyle w:val="6"/>
      </w:pPr>
      <w:r>
        <w:t>+</w:t>
      </w:r>
      <w:r w:rsidR="005A2DC5">
        <w:t xml:space="preserve">Семинар 9. </w:t>
      </w:r>
      <w:r w:rsidR="005A2DC5">
        <w:rPr>
          <w:szCs w:val="24"/>
        </w:rPr>
        <w:t>Возникновение теории социально-культурной деятельности</w:t>
      </w:r>
    </w:p>
    <w:p w14:paraId="644CF680" w14:textId="77777777" w:rsidR="005A2DC5" w:rsidRDefault="005A2DC5" w:rsidP="005A2DC5">
      <w:r>
        <w:t>Вопросы семинара:</w:t>
      </w:r>
    </w:p>
    <w:p w14:paraId="06D8A121" w14:textId="77777777" w:rsidR="00D81FD2" w:rsidRPr="00FF5B7C" w:rsidRDefault="00D81FD2" w:rsidP="009558E5">
      <w:pPr>
        <w:pStyle w:val="a3"/>
        <w:numPr>
          <w:ilvl w:val="0"/>
          <w:numId w:val="13"/>
        </w:numPr>
      </w:pPr>
      <w:r w:rsidRPr="00FF5B7C">
        <w:t>Что такое «генезис теории»? Почему важно понимать особенности возникновения теории?</w:t>
      </w:r>
    </w:p>
    <w:p w14:paraId="3FAA2E9A" w14:textId="77777777" w:rsidR="00D81FD2" w:rsidRPr="00FF5B7C" w:rsidRDefault="00D81FD2" w:rsidP="009558E5">
      <w:pPr>
        <w:pStyle w:val="a3"/>
        <w:numPr>
          <w:ilvl w:val="0"/>
          <w:numId w:val="13"/>
        </w:numPr>
      </w:pPr>
      <w:r w:rsidRPr="00FF5B7C">
        <w:t>Какова «традиционная концепция» возникновения теории социально-культурной деятельности?</w:t>
      </w:r>
    </w:p>
    <w:p w14:paraId="7ECAABF3" w14:textId="77777777" w:rsidR="00D81FD2" w:rsidRPr="00FF5B7C" w:rsidRDefault="00D81FD2" w:rsidP="009558E5">
      <w:pPr>
        <w:pStyle w:val="a3"/>
        <w:numPr>
          <w:ilvl w:val="0"/>
          <w:numId w:val="13"/>
        </w:numPr>
      </w:pPr>
      <w:r w:rsidRPr="00FF5B7C">
        <w:t>Что такое «клубоведение»? Какова роль клубоведческих исследований в становлении современной теории социально-культурной деятельности?</w:t>
      </w:r>
    </w:p>
    <w:p w14:paraId="40337998" w14:textId="77777777" w:rsidR="00D81FD2" w:rsidRPr="00FF5B7C" w:rsidRDefault="00D81FD2" w:rsidP="009558E5">
      <w:pPr>
        <w:pStyle w:val="a3"/>
        <w:numPr>
          <w:ilvl w:val="0"/>
          <w:numId w:val="13"/>
        </w:numPr>
      </w:pPr>
      <w:r w:rsidRPr="00FF5B7C">
        <w:t>В чем преимущества и в недостатки периодизации В.В. Туева?</w:t>
      </w:r>
    </w:p>
    <w:p w14:paraId="11CCA0DA" w14:textId="77777777" w:rsidR="00D81FD2" w:rsidRPr="00FF5B7C" w:rsidRDefault="00D81FD2" w:rsidP="009558E5">
      <w:pPr>
        <w:pStyle w:val="a3"/>
        <w:numPr>
          <w:ilvl w:val="0"/>
          <w:numId w:val="13"/>
        </w:numPr>
      </w:pPr>
      <w:r w:rsidRPr="00FF5B7C">
        <w:t>Назовите факторы, определившие развитие теории социально-культурной деятельности.</w:t>
      </w:r>
    </w:p>
    <w:p w14:paraId="47FF4426" w14:textId="1D3B5401" w:rsidR="005A2DC5" w:rsidRDefault="005A2DC5" w:rsidP="00CA3570"/>
    <w:p w14:paraId="0D1E348A" w14:textId="77777777" w:rsidR="00D81FD2" w:rsidRDefault="00D81FD2" w:rsidP="00D81FD2">
      <w:pPr>
        <w:pStyle w:val="7"/>
      </w:pPr>
      <w:r>
        <w:t>Основная литература:</w:t>
      </w:r>
    </w:p>
    <w:p w14:paraId="5AD24C3D" w14:textId="77777777" w:rsidR="00D81FD2" w:rsidRDefault="00D81FD2" w:rsidP="00D81FD2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50C3A7E6" w14:textId="77777777" w:rsidR="00D81FD2" w:rsidRDefault="00D81FD2" w:rsidP="00D81FD2">
      <w:pPr>
        <w:pStyle w:val="7"/>
      </w:pPr>
      <w:r>
        <w:t>Дополнительная литература:</w:t>
      </w:r>
    </w:p>
    <w:p w14:paraId="7D0CFBB7" w14:textId="77777777" w:rsidR="00D81FD2" w:rsidRDefault="00D81FD2" w:rsidP="00D81FD2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7621A186" w14:textId="77777777" w:rsidR="00D81FD2" w:rsidRDefault="00D81FD2" w:rsidP="00D81FD2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370B880E" w14:textId="77777777" w:rsidR="00D81FD2" w:rsidRPr="003B324B" w:rsidRDefault="00D81FD2" w:rsidP="00D81FD2">
      <w:r w:rsidRPr="003B324B"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033E903D" w14:textId="77777777" w:rsidR="00D81FD2" w:rsidRDefault="00D81FD2" w:rsidP="00D81FD2"/>
    <w:p w14:paraId="435EFD47" w14:textId="659D13C9" w:rsidR="00A46075" w:rsidRDefault="00A46075" w:rsidP="00CA3570">
      <w:pPr>
        <w:pStyle w:val="6"/>
      </w:pPr>
      <w:r>
        <w:t xml:space="preserve">Семинар </w:t>
      </w:r>
      <w:r w:rsidR="005A2DC5">
        <w:t>10</w:t>
      </w:r>
      <w:r>
        <w:t>. Основные этапы развития теории социально-культурной деятельности</w:t>
      </w:r>
    </w:p>
    <w:p w14:paraId="2E275FBD" w14:textId="77777777" w:rsidR="00A46075" w:rsidRDefault="00A46075" w:rsidP="00A46075">
      <w:r>
        <w:t>Вопросы для семинара:</w:t>
      </w:r>
    </w:p>
    <w:p w14:paraId="3790B26C" w14:textId="77777777" w:rsidR="00A46075" w:rsidRDefault="00A46075" w:rsidP="00A46075">
      <w:r>
        <w:t>1. Перечислите основные концепции для периодизации развития теории социально-культурной деятельности.</w:t>
      </w:r>
    </w:p>
    <w:p w14:paraId="4519AE21" w14:textId="77777777" w:rsidR="00A46075" w:rsidRDefault="00A46075" w:rsidP="00A46075">
      <w:r>
        <w:t>2. В чем новизна периодизации В.В. Туева и её  принципиальное  отличие других периодизаций?</w:t>
      </w:r>
    </w:p>
    <w:p w14:paraId="0539FA1D" w14:textId="77777777" w:rsidR="00A46075" w:rsidRDefault="00A46075" w:rsidP="00A46075">
      <w:r>
        <w:t>3. В чем новизна периодизации Е.В. Литовкина и её  принципиальное  отличие других периодизаций?</w:t>
      </w:r>
    </w:p>
    <w:p w14:paraId="1C3CE103" w14:textId="77777777" w:rsidR="00A46075" w:rsidRDefault="00A46075" w:rsidP="00A46075">
      <w:r>
        <w:t>4. В чем новизна периодизации Н.Н. Ярошенко и её  принципиальное  отличие других периодизаций?</w:t>
      </w:r>
    </w:p>
    <w:p w14:paraId="6854701E" w14:textId="77777777" w:rsidR="00CA3570" w:rsidRDefault="00CA3570" w:rsidP="00CA3570">
      <w:pPr>
        <w:pStyle w:val="7"/>
      </w:pPr>
      <w:r>
        <w:t>Основная литература:</w:t>
      </w:r>
    </w:p>
    <w:p w14:paraId="0A5E134E" w14:textId="77777777" w:rsidR="00CA3570" w:rsidRDefault="00CA3570" w:rsidP="00CA3570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56175A19" w14:textId="77777777" w:rsidR="00CA3570" w:rsidRDefault="00CA3570" w:rsidP="00CA3570">
      <w:pPr>
        <w:pStyle w:val="7"/>
      </w:pPr>
      <w:r>
        <w:t>Дополнительная литература:</w:t>
      </w:r>
    </w:p>
    <w:p w14:paraId="58E844DA" w14:textId="77777777" w:rsidR="00CA3570" w:rsidRDefault="00CA3570" w:rsidP="00CA3570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61A63BE1" w14:textId="77777777" w:rsidR="00CA3570" w:rsidRDefault="00CA3570" w:rsidP="00CA3570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147B5E41" w14:textId="2CEF1015" w:rsidR="00CA3570" w:rsidRDefault="00CA3570" w:rsidP="00CA3570">
      <w:r w:rsidRPr="003B324B">
        <w:t xml:space="preserve"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</w:t>
      </w:r>
      <w:hyperlink r:id="rId11" w:history="1">
        <w:r w:rsidR="005A2DC5" w:rsidRPr="006679A8">
          <w:rPr>
            <w:rStyle w:val="af1"/>
          </w:rPr>
          <w:t>https://</w:t>
        </w:r>
        <w:r w:rsidR="005A2DC5" w:rsidRPr="006679A8">
          <w:rPr>
            <w:rStyle w:val="af1"/>
            <w:lang w:val="en-US"/>
          </w:rPr>
          <w:t>lib</w:t>
        </w:r>
        <w:r w:rsidR="005A2DC5" w:rsidRPr="006679A8">
          <w:rPr>
            <w:rStyle w:val="af1"/>
          </w:rPr>
          <w:t>.</w:t>
        </w:r>
        <w:r w:rsidR="005A2DC5" w:rsidRPr="006679A8">
          <w:rPr>
            <w:rStyle w:val="af1"/>
            <w:lang w:val="en-US"/>
          </w:rPr>
          <w:t>msuc</w:t>
        </w:r>
        <w:r w:rsidR="005A2DC5" w:rsidRPr="006679A8">
          <w:rPr>
            <w:rStyle w:val="af1"/>
          </w:rPr>
          <w:t>.</w:t>
        </w:r>
        <w:r w:rsidR="005A2DC5" w:rsidRPr="006679A8">
          <w:rPr>
            <w:rStyle w:val="af1"/>
            <w:lang w:val="en-US"/>
          </w:rPr>
          <w:t>org</w:t>
        </w:r>
      </w:hyperlink>
      <w:r w:rsidRPr="003B324B">
        <w:t>).</w:t>
      </w:r>
    </w:p>
    <w:p w14:paraId="5E267563" w14:textId="61955962" w:rsidR="005A2DC5" w:rsidRDefault="005A2DC5" w:rsidP="00CA3570"/>
    <w:p w14:paraId="7C74DFCD" w14:textId="75B57290" w:rsidR="005A2DC5" w:rsidRDefault="00D81FD2" w:rsidP="005A2DC5">
      <w:pPr>
        <w:pStyle w:val="6"/>
      </w:pPr>
      <w:r>
        <w:t>+</w:t>
      </w:r>
      <w:r w:rsidR="005A2DC5">
        <w:t xml:space="preserve">Семинар 11. </w:t>
      </w:r>
      <w:r w:rsidR="005A2DC5">
        <w:rPr>
          <w:szCs w:val="24"/>
        </w:rPr>
        <w:t>Становление теории внешкольного образования</w:t>
      </w:r>
      <w:r w:rsidR="005A2DC5">
        <w:t xml:space="preserve"> </w:t>
      </w:r>
    </w:p>
    <w:p w14:paraId="2ABAB95B" w14:textId="77777777" w:rsidR="005A2DC5" w:rsidRDefault="005A2DC5" w:rsidP="005A2DC5">
      <w:r>
        <w:t>Вопросы для семинара:</w:t>
      </w:r>
    </w:p>
    <w:p w14:paraId="3A308043" w14:textId="77777777" w:rsidR="00D81FD2" w:rsidRPr="00FF5B7C" w:rsidRDefault="00D81FD2" w:rsidP="009558E5">
      <w:pPr>
        <w:pStyle w:val="a3"/>
        <w:numPr>
          <w:ilvl w:val="0"/>
          <w:numId w:val="14"/>
        </w:numPr>
      </w:pPr>
      <w:r w:rsidRPr="00FF5B7C">
        <w:t>Что «внешкольное образование»? Дайте развернутое определение этого понятия.</w:t>
      </w:r>
    </w:p>
    <w:p w14:paraId="71B56287" w14:textId="77777777" w:rsidR="00D81FD2" w:rsidRPr="00FF5B7C" w:rsidRDefault="00D81FD2" w:rsidP="009558E5">
      <w:pPr>
        <w:pStyle w:val="a3"/>
        <w:numPr>
          <w:ilvl w:val="0"/>
          <w:numId w:val="14"/>
        </w:numPr>
      </w:pPr>
      <w:r w:rsidRPr="00FF5B7C">
        <w:t>Каковы научные источники формирования теории внешкольного образования в России конца XIX – начала XX века?</w:t>
      </w:r>
    </w:p>
    <w:p w14:paraId="5691CD3A" w14:textId="77777777" w:rsidR="00D81FD2" w:rsidRPr="00FF5B7C" w:rsidRDefault="00D81FD2" w:rsidP="009558E5">
      <w:pPr>
        <w:pStyle w:val="a3"/>
        <w:numPr>
          <w:ilvl w:val="0"/>
          <w:numId w:val="14"/>
        </w:numPr>
      </w:pPr>
      <w:r w:rsidRPr="00FF5B7C">
        <w:t>В чем проявляются противоречия между ведущими философскими подходами к воспитанию?</w:t>
      </w:r>
    </w:p>
    <w:p w14:paraId="327B1166" w14:textId="77777777" w:rsidR="00D81FD2" w:rsidRPr="00FF5B7C" w:rsidRDefault="00D81FD2" w:rsidP="009558E5">
      <w:pPr>
        <w:pStyle w:val="a3"/>
        <w:numPr>
          <w:ilvl w:val="0"/>
          <w:numId w:val="14"/>
        </w:numPr>
      </w:pPr>
      <w:r w:rsidRPr="00FF5B7C">
        <w:t>В чем, по Вашему мнению, заключается вклад русских педагогов в формирование современной теории социально-культурной деятельности?</w:t>
      </w:r>
    </w:p>
    <w:p w14:paraId="36573C0A" w14:textId="77777777" w:rsidR="00D81FD2" w:rsidRPr="00FF5B7C" w:rsidRDefault="00D81FD2" w:rsidP="009558E5">
      <w:pPr>
        <w:pStyle w:val="a3"/>
        <w:numPr>
          <w:ilvl w:val="0"/>
          <w:numId w:val="14"/>
        </w:numPr>
      </w:pPr>
      <w:r w:rsidRPr="00FF5B7C">
        <w:t>Каковы социальные предпосылки формирования принципа частной инициативы в теории и практике внешкольного образования?</w:t>
      </w:r>
    </w:p>
    <w:p w14:paraId="05ED0209" w14:textId="77777777" w:rsidR="00D81FD2" w:rsidRDefault="00D81FD2" w:rsidP="00D81FD2">
      <w:pPr>
        <w:pStyle w:val="7"/>
      </w:pPr>
      <w:r>
        <w:t>Основная литература:</w:t>
      </w:r>
    </w:p>
    <w:p w14:paraId="7073B403" w14:textId="77777777" w:rsidR="00D81FD2" w:rsidRDefault="00D81FD2" w:rsidP="00D81FD2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21CDBF64" w14:textId="77777777" w:rsidR="00D81FD2" w:rsidRDefault="00D81FD2" w:rsidP="00D81FD2">
      <w:pPr>
        <w:pStyle w:val="7"/>
      </w:pPr>
      <w:r>
        <w:t>Дополнительная литература:</w:t>
      </w:r>
    </w:p>
    <w:p w14:paraId="6D34332C" w14:textId="77777777" w:rsidR="00D81FD2" w:rsidRDefault="00D81FD2" w:rsidP="00D81FD2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069C02A5" w14:textId="77777777" w:rsidR="00D81FD2" w:rsidRDefault="00D81FD2" w:rsidP="00D81FD2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2A1E1789" w14:textId="77777777" w:rsidR="00D81FD2" w:rsidRDefault="00D81FD2" w:rsidP="00D81FD2"/>
    <w:p w14:paraId="3992DD64" w14:textId="77777777" w:rsidR="005A2DC5" w:rsidRPr="003B324B" w:rsidRDefault="005A2DC5" w:rsidP="00CA3570"/>
    <w:p w14:paraId="6C746A0A" w14:textId="51B707DC" w:rsidR="005A2DC5" w:rsidRDefault="00D81FD2" w:rsidP="005A2DC5">
      <w:pPr>
        <w:pStyle w:val="6"/>
      </w:pPr>
      <w:r>
        <w:t>+</w:t>
      </w:r>
      <w:r w:rsidR="005A2DC5">
        <w:t xml:space="preserve">Семинар </w:t>
      </w:r>
      <w:r>
        <w:t>12</w:t>
      </w:r>
      <w:r w:rsidR="005A2DC5">
        <w:t xml:space="preserve">. </w:t>
      </w:r>
      <w:r>
        <w:rPr>
          <w:szCs w:val="24"/>
        </w:rPr>
        <w:t>Педагогический принцип социального воздействия в теории культурно-просветительной деятельности</w:t>
      </w:r>
    </w:p>
    <w:p w14:paraId="4914FB3E" w14:textId="77777777" w:rsidR="005A2DC5" w:rsidRDefault="005A2DC5" w:rsidP="005A2DC5">
      <w:r>
        <w:t>Вопросы для семинара:</w:t>
      </w:r>
    </w:p>
    <w:p w14:paraId="1A3690D3" w14:textId="77777777" w:rsidR="00D81FD2" w:rsidRPr="00FF5B7C" w:rsidRDefault="00D81FD2" w:rsidP="009558E5">
      <w:pPr>
        <w:pStyle w:val="a3"/>
        <w:numPr>
          <w:ilvl w:val="0"/>
          <w:numId w:val="15"/>
        </w:numPr>
      </w:pPr>
      <w:r w:rsidRPr="00FF5B7C">
        <w:t xml:space="preserve">Охарактеризуйте общественно-политическую и идейно-философскую обстановку во второй половине прошлого века. </w:t>
      </w:r>
    </w:p>
    <w:p w14:paraId="3A5EA461" w14:textId="77777777" w:rsidR="00D81FD2" w:rsidRPr="00FF5B7C" w:rsidRDefault="00D81FD2" w:rsidP="009558E5">
      <w:pPr>
        <w:pStyle w:val="a3"/>
        <w:numPr>
          <w:ilvl w:val="0"/>
          <w:numId w:val="15"/>
        </w:numPr>
      </w:pPr>
      <w:r w:rsidRPr="00FF5B7C">
        <w:t>Какие организационные и инфраструктурные изменения произошли в сфере культуры в послевоенный период?</w:t>
      </w:r>
    </w:p>
    <w:p w14:paraId="5BD4E548" w14:textId="77777777" w:rsidR="00D81FD2" w:rsidRDefault="00D81FD2" w:rsidP="009558E5">
      <w:pPr>
        <w:pStyle w:val="a3"/>
        <w:numPr>
          <w:ilvl w:val="0"/>
          <w:numId w:val="15"/>
        </w:numPr>
      </w:pPr>
      <w:r w:rsidRPr="00FF5B7C">
        <w:t>Какова специфика научных исследований клуба в этот период? Что представлял сбой «советский клуб» как социальный институт и учреждение?</w:t>
      </w:r>
    </w:p>
    <w:p w14:paraId="7F14416B" w14:textId="77777777" w:rsidR="00D81FD2" w:rsidRPr="00FF5B7C" w:rsidRDefault="00D81FD2" w:rsidP="009558E5">
      <w:pPr>
        <w:pStyle w:val="a3"/>
        <w:numPr>
          <w:ilvl w:val="0"/>
          <w:numId w:val="15"/>
        </w:numPr>
      </w:pPr>
      <w:r>
        <w:t xml:space="preserve">Назовите основные клубоведческие исследования 1970-1980-х годов. </w:t>
      </w:r>
    </w:p>
    <w:p w14:paraId="471EB2A9" w14:textId="77777777" w:rsidR="00D81FD2" w:rsidRPr="00FF5B7C" w:rsidRDefault="00D81FD2" w:rsidP="009558E5">
      <w:pPr>
        <w:pStyle w:val="a3"/>
        <w:numPr>
          <w:ilvl w:val="0"/>
          <w:numId w:val="15"/>
        </w:numPr>
      </w:pPr>
      <w:r w:rsidRPr="00FF5B7C">
        <w:t>Сравните основные учебные пособия по клубоведению – кто их авторы, и какие основные идеи отражены в этих изданиях?</w:t>
      </w:r>
    </w:p>
    <w:p w14:paraId="7FB8E2EB" w14:textId="77777777" w:rsidR="00D81FD2" w:rsidRPr="00FF5B7C" w:rsidRDefault="00D81FD2" w:rsidP="009558E5">
      <w:pPr>
        <w:pStyle w:val="a3"/>
        <w:numPr>
          <w:ilvl w:val="0"/>
          <w:numId w:val="15"/>
        </w:numPr>
      </w:pPr>
      <w:r w:rsidRPr="00FF5B7C">
        <w:t>Проанализируйте причины низкой научной эффективности клубоведческих исследований этого периода.</w:t>
      </w:r>
    </w:p>
    <w:p w14:paraId="72E6564B" w14:textId="77777777" w:rsidR="00D81FD2" w:rsidRPr="00FF5B7C" w:rsidRDefault="00D81FD2" w:rsidP="009558E5">
      <w:pPr>
        <w:pStyle w:val="a3"/>
        <w:numPr>
          <w:ilvl w:val="0"/>
          <w:numId w:val="15"/>
        </w:numPr>
      </w:pPr>
      <w:r w:rsidRPr="00FF5B7C">
        <w:t>В чем, на Ваш взгляд, проявляется воздействие позитивизма на методологию педагогических исследований культурно-просветительной работы?</w:t>
      </w:r>
    </w:p>
    <w:p w14:paraId="4F5AF06D" w14:textId="77777777" w:rsidR="00E3250E" w:rsidRDefault="00E3250E" w:rsidP="00E3250E">
      <w:pPr>
        <w:pStyle w:val="7"/>
      </w:pPr>
      <w:r>
        <w:t>Основная литература:</w:t>
      </w:r>
    </w:p>
    <w:p w14:paraId="6EC6691A" w14:textId="77777777" w:rsidR="00E3250E" w:rsidRDefault="00E3250E" w:rsidP="00E3250E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4CBAECAD" w14:textId="77777777" w:rsidR="00E3250E" w:rsidRDefault="00E3250E" w:rsidP="00E3250E">
      <w:pPr>
        <w:pStyle w:val="7"/>
      </w:pPr>
      <w:r>
        <w:t>Дополнительная литература:</w:t>
      </w:r>
    </w:p>
    <w:p w14:paraId="3A1687C8" w14:textId="77777777" w:rsidR="00E3250E" w:rsidRDefault="00E3250E" w:rsidP="00E3250E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0D63E2D2" w14:textId="77777777" w:rsidR="00E3250E" w:rsidRDefault="00E3250E" w:rsidP="00E3250E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4C0139A0" w14:textId="77777777" w:rsidR="00E3250E" w:rsidRDefault="00E3250E" w:rsidP="00E3250E"/>
    <w:p w14:paraId="41541B07" w14:textId="77777777" w:rsidR="00CA3570" w:rsidRDefault="00CA3570" w:rsidP="00CA3570"/>
    <w:p w14:paraId="163C56CE" w14:textId="3D85D131" w:rsidR="005A2DC5" w:rsidRDefault="00D81FD2" w:rsidP="005A2DC5">
      <w:pPr>
        <w:pStyle w:val="6"/>
      </w:pPr>
      <w:r>
        <w:t>+</w:t>
      </w:r>
      <w:r w:rsidR="005A2DC5">
        <w:t xml:space="preserve">Семинар </w:t>
      </w:r>
      <w:r>
        <w:t>13</w:t>
      </w:r>
      <w:r w:rsidR="005A2DC5">
        <w:t xml:space="preserve">. </w:t>
      </w:r>
      <w:r>
        <w:rPr>
          <w:szCs w:val="24"/>
        </w:rPr>
        <w:t>Парадигма социальной активности личности</w:t>
      </w:r>
    </w:p>
    <w:p w14:paraId="23DACDF4" w14:textId="77777777" w:rsidR="005A2DC5" w:rsidRDefault="005A2DC5" w:rsidP="005A2DC5">
      <w:r>
        <w:t>Вопросы для семинара:</w:t>
      </w:r>
    </w:p>
    <w:p w14:paraId="2EF03EB4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 xml:space="preserve">Какие методологические принципы можно признать основными в формировании теории социально-культурной деятельности? </w:t>
      </w:r>
    </w:p>
    <w:p w14:paraId="51A25389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>Как эти принципы изменяются в ситуации глобальных изменений и смены парадигм?</w:t>
      </w:r>
    </w:p>
    <w:p w14:paraId="5B6B87EF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 xml:space="preserve">Какие ценностно-смысловые приоритеты складываются сегодня в социально-культурной деятельности? </w:t>
      </w:r>
    </w:p>
    <w:p w14:paraId="474ABB82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>Приведите примеры философской рефлексии этого процесса.</w:t>
      </w:r>
    </w:p>
    <w:p w14:paraId="7A07BC7B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 xml:space="preserve">Перечислите основные научные школы в современной теории социально-культурной деятельности? </w:t>
      </w:r>
    </w:p>
    <w:p w14:paraId="15D6BE7C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>Охарактеризуйте направления исследований научной школы теории и методологии социально-культурной деятельности? Кто является её лидерами?</w:t>
      </w:r>
    </w:p>
    <w:p w14:paraId="6A566200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>Охарактеризуйте направления исследований научной школы теории и практики культурно-досуговой деятельности? Кто является её лидерами?</w:t>
      </w:r>
    </w:p>
    <w:p w14:paraId="0EFA9ABB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>Назовите основных представителей научной школы теории и практики социокультурного менеджмента и дайте её характеристику.</w:t>
      </w:r>
    </w:p>
    <w:p w14:paraId="3F0EADA8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>Назовите основных представителей научной школы прикладной культурологии и дайте её характеристику.</w:t>
      </w:r>
    </w:p>
    <w:p w14:paraId="3128E8F0" w14:textId="77777777" w:rsidR="00E3250E" w:rsidRPr="00FF5B7C" w:rsidRDefault="00E3250E" w:rsidP="009558E5">
      <w:pPr>
        <w:pStyle w:val="a3"/>
        <w:numPr>
          <w:ilvl w:val="0"/>
          <w:numId w:val="16"/>
        </w:numPr>
      </w:pPr>
      <w:r w:rsidRPr="00FF5B7C">
        <w:t>Какое значение для развития теории, на Ваш взгляд, имеет существование различных научных школ и научных направлений?</w:t>
      </w:r>
    </w:p>
    <w:p w14:paraId="6D617728" w14:textId="77777777" w:rsidR="00A46075" w:rsidRDefault="00A46075" w:rsidP="00A46075"/>
    <w:p w14:paraId="1B332ABB" w14:textId="77777777" w:rsidR="00CA3570" w:rsidRDefault="00CA3570" w:rsidP="00CA3570">
      <w:pPr>
        <w:pStyle w:val="7"/>
      </w:pPr>
      <w:r>
        <w:t>Основная литература:</w:t>
      </w:r>
    </w:p>
    <w:p w14:paraId="14FAFEC9" w14:textId="77777777" w:rsidR="00CA3570" w:rsidRDefault="00CA3570" w:rsidP="00CA3570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7C0D16FE" w14:textId="77777777" w:rsidR="00CA3570" w:rsidRDefault="00CA3570" w:rsidP="00CA3570">
      <w:pPr>
        <w:pStyle w:val="7"/>
      </w:pPr>
      <w:r>
        <w:t>Дополнительная литература:</w:t>
      </w:r>
    </w:p>
    <w:p w14:paraId="1D381466" w14:textId="77777777" w:rsidR="00CA3570" w:rsidRDefault="00CA3570" w:rsidP="00CA3570">
      <w:r>
        <w:t>Киселева, Т.Г. Социально-культурная деятельность : учебник / Т. Г. Киселева, Ю. Д. Красильников ; Моск. гос. ун-т культуры и искусств. - Москва : МГУКИ, 2004. - 539 с. - ISBN 594778-058-5.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0B7345EE" w14:textId="77777777" w:rsidR="00CA3570" w:rsidRDefault="00CA3570" w:rsidP="00CA3570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604E69C4" w14:textId="5A013E50" w:rsidR="00CA3570" w:rsidRDefault="00CA3570" w:rsidP="00CA3570"/>
    <w:p w14:paraId="365F3F82" w14:textId="3674E519" w:rsidR="00A46075" w:rsidRDefault="00A46075" w:rsidP="00CA3570">
      <w:pPr>
        <w:pStyle w:val="6"/>
      </w:pPr>
      <w:r>
        <w:t>Семинар 1</w:t>
      </w:r>
      <w:r w:rsidR="00D81FD2">
        <w:t>4</w:t>
      </w:r>
      <w:r>
        <w:t>. Современные тенденции в теории социально-культурной деятельности</w:t>
      </w:r>
    </w:p>
    <w:p w14:paraId="7F141D16" w14:textId="77777777" w:rsidR="00A46075" w:rsidRDefault="00A46075" w:rsidP="00A46075">
      <w:r>
        <w:t>Вопросы для семинара:</w:t>
      </w:r>
    </w:p>
    <w:p w14:paraId="41ACE468" w14:textId="77777777" w:rsidR="00A46075" w:rsidRDefault="00A46075" w:rsidP="00A46075"/>
    <w:p w14:paraId="20C336BC" w14:textId="77777777" w:rsidR="00A46075" w:rsidRDefault="00A46075" w:rsidP="00CA3570">
      <w:r>
        <w:t xml:space="preserve">На каких научных позициях выстраиваются различные интерпретации понятия «социально-культурная деятельность»? </w:t>
      </w:r>
    </w:p>
    <w:p w14:paraId="7C1792AD" w14:textId="77777777" w:rsidR="00A46075" w:rsidRDefault="00A46075" w:rsidP="00CA3570">
      <w:r>
        <w:t>Назовите авторов социологических концепций социально-культурной деятельности. В чем состоит особенность этого подхода?</w:t>
      </w:r>
    </w:p>
    <w:p w14:paraId="2F62E285" w14:textId="77777777" w:rsidR="00A46075" w:rsidRDefault="00A46075" w:rsidP="00CA3570">
      <w:r>
        <w:t>Какие функционально-специализированные подсистемы составляют структуру социально-культурной системы, разработанную профессором А.В. Соколовым?</w:t>
      </w:r>
    </w:p>
    <w:p w14:paraId="7F98E2E7" w14:textId="77777777" w:rsidR="00A46075" w:rsidRDefault="00A46075" w:rsidP="00CA3570">
      <w:r>
        <w:t>В чем состоит специфика культурологической концепции социально-культурной деятельности, разработанной профессором М.А. Ариарским?</w:t>
      </w:r>
    </w:p>
    <w:p w14:paraId="2745A8E9" w14:textId="77777777" w:rsidR="00A46075" w:rsidRDefault="00A46075" w:rsidP="00CA3570">
      <w:r>
        <w:t>Назовите основные функции социально-культурной деятельности, выделенные М.А. Ариарским.</w:t>
      </w:r>
    </w:p>
    <w:p w14:paraId="366DC930" w14:textId="77777777" w:rsidR="00A46075" w:rsidRDefault="00A46075" w:rsidP="00CA3570">
      <w:r>
        <w:t>В чем состоит сущность педагогического подхода к социально-культурной деятельности, позволяющая отличать его от других подходов (А.Д. Жарков, Ю.Д. Красильников и др.)?</w:t>
      </w:r>
    </w:p>
    <w:p w14:paraId="2CCC0869" w14:textId="77777777" w:rsidR="00A46075" w:rsidRDefault="00A46075" w:rsidP="00CA3570">
      <w:r>
        <w:t>Охарактеризуйте работы теоретиков социально-культурной деятельности, в которых обоснован педагогический подход.</w:t>
      </w:r>
    </w:p>
    <w:p w14:paraId="2A6B730C" w14:textId="77777777" w:rsidR="00A46075" w:rsidRDefault="00A46075" w:rsidP="00CA3570">
      <w:r>
        <w:t>Какие тенденции сегодня определяют развитие теории социально-культурной деятельности?</w:t>
      </w:r>
    </w:p>
    <w:p w14:paraId="77295119" w14:textId="77777777" w:rsidR="00A46075" w:rsidRDefault="00A46075" w:rsidP="00CA3570">
      <w:r>
        <w:t>Каковы перспективы дальнейшего развития современной социально-культурной деятельности в России?</w:t>
      </w:r>
    </w:p>
    <w:p w14:paraId="65D54A78" w14:textId="77777777" w:rsidR="005A2DC5" w:rsidRDefault="005A2DC5" w:rsidP="005A2DC5">
      <w:pPr>
        <w:pStyle w:val="7"/>
      </w:pPr>
      <w:r>
        <w:t>Основная литература:</w:t>
      </w:r>
    </w:p>
    <w:p w14:paraId="4296D328" w14:textId="77777777" w:rsidR="005A2DC5" w:rsidRDefault="005A2DC5" w:rsidP="005A2DC5">
      <w:r>
        <w:t>Ярошенко, Н.Н. История и методология теории социально-культурной деятельности: Учебник. – Изд. 2-е, испр. и доп. – Москва : МГУКИ, 2013. – 456 с. (ИБЦ МГИК: https://</w:t>
      </w:r>
      <w:r>
        <w:rPr>
          <w:lang w:val="en-US"/>
        </w:rPr>
        <w:t>lib</w:t>
      </w:r>
      <w:r>
        <w:t>.</w:t>
      </w:r>
      <w:r>
        <w:rPr>
          <w:lang w:val="en-US"/>
        </w:rPr>
        <w:t>msuc</w:t>
      </w:r>
      <w:r>
        <w:t>.</w:t>
      </w:r>
      <w:r>
        <w:rPr>
          <w:lang w:val="en-US"/>
        </w:rPr>
        <w:t>org</w:t>
      </w:r>
      <w:r>
        <w:t>).</w:t>
      </w:r>
    </w:p>
    <w:p w14:paraId="2F2F7F26" w14:textId="77777777" w:rsidR="005A2DC5" w:rsidRDefault="005A2DC5" w:rsidP="005A2DC5">
      <w:pPr>
        <w:pStyle w:val="7"/>
      </w:pPr>
      <w:r>
        <w:t>Дополнительная литература:</w:t>
      </w:r>
    </w:p>
    <w:p w14:paraId="0B3673CC" w14:textId="77777777" w:rsidR="005A2DC5" w:rsidRDefault="005A2DC5" w:rsidP="005A2DC5">
      <w: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14:paraId="68FAA6A9" w14:textId="77777777" w:rsidR="004B1DEF" w:rsidRPr="004949DD" w:rsidRDefault="004B1DEF" w:rsidP="004949DD">
      <w:pPr>
        <w:rPr>
          <w:lang w:eastAsia="ru-RU"/>
        </w:rPr>
      </w:pPr>
    </w:p>
    <w:p w14:paraId="50D11D38" w14:textId="77777777" w:rsidR="004949DD" w:rsidRDefault="004949DD" w:rsidP="004949DD">
      <w:pPr>
        <w:rPr>
          <w:rFonts w:eastAsia="Times New Roman" w:cs="Times New Roman"/>
          <w:b/>
          <w:i/>
          <w:sz w:val="24"/>
          <w:szCs w:val="24"/>
          <w:lang w:eastAsia="ru-RU"/>
        </w:rPr>
      </w:pPr>
    </w:p>
    <w:p w14:paraId="72D89D66" w14:textId="77777777" w:rsidR="004B1DEF" w:rsidRDefault="00501456" w:rsidP="00543404">
      <w:pPr>
        <w:pStyle w:val="3"/>
      </w:pPr>
      <w:r>
        <w:t>8.2. Методические рекомендации к самостоятельной работе студентов</w:t>
      </w:r>
    </w:p>
    <w:p w14:paraId="7665EBB6" w14:textId="1DB875C1" w:rsidR="006C5B71" w:rsidRDefault="006C5B71" w:rsidP="006C5B71">
      <w:r>
        <w:t xml:space="preserve">Цель самостоятельной работы </w:t>
      </w:r>
      <w:r w:rsidR="006644BC">
        <w:t>магистрантов</w:t>
      </w:r>
      <w:r>
        <w:t xml:space="preserve"> – организовать систематическое изучение дисциплин, закрепление и углубление полученных знаний и навыков, подготовка к предстоящим занятиям, а также формирование культуры умственного труда и самостоятельности в поиске и приобретении новых знаний.</w:t>
      </w:r>
    </w:p>
    <w:p w14:paraId="3F10A5D8" w14:textId="77777777" w:rsidR="006C5B71" w:rsidRDefault="006C5B71" w:rsidP="006C5B71">
      <w:r>
        <w:t>Содержание самостоятельной работы носит двусторонний характер:</w:t>
      </w:r>
    </w:p>
    <w:p w14:paraId="7CB72BB4" w14:textId="78305A15" w:rsidR="006C5B71" w:rsidRDefault="006644BC" w:rsidP="006C5B71">
      <w:r>
        <w:noBreakHyphen/>
        <w:t> </w:t>
      </w:r>
      <w:r w:rsidR="006C5B71">
        <w:t>с одной стороны – это способ деятельности студентов во всех организационных формах учебных занятий и во внеаудиторное время, когда они самостоятельно изучают материал, определенный содержанием учебной программы;</w:t>
      </w:r>
    </w:p>
    <w:p w14:paraId="1A14893C" w14:textId="0A220D07" w:rsidR="006C5B71" w:rsidRDefault="006644BC" w:rsidP="006C5B71">
      <w:r>
        <w:noBreakHyphen/>
        <w:t> </w:t>
      </w:r>
      <w:r w:rsidR="006C5B71">
        <w:t>с другой стороны – это вся совокупность учебных заданий, которые должен выполнить студент во время обучения. </w:t>
      </w:r>
    </w:p>
    <w:p w14:paraId="20E18B8E" w14:textId="47381701" w:rsidR="006C5B71" w:rsidRDefault="006C5B71" w:rsidP="006C5B71">
      <w:r>
        <w:t>Вопросы для самостоятельной работы студентов даны в Разделах курса по темам семинаров.</w:t>
      </w:r>
    </w:p>
    <w:p w14:paraId="07B38860" w14:textId="6C1BBC20" w:rsidR="006C5B71" w:rsidRDefault="006C5B71" w:rsidP="006C5B71">
      <w:r w:rsidRPr="00B117DC">
        <w:t>При выполнении заданий для самостоятельной работы по возможности следует использовать наглядное представление материал</w:t>
      </w:r>
      <w:r>
        <w:t>а, который используется для подготовки авторских презентаций по темам для групповых дискуссий. Для поиска изобразительного материала используются ресурсы семи Интернет и ИБЦ МГИК. Следует помнить, что фото- и видеоматериалы должны быть достоверными и соответствовать рассматриваемому историческому периоду.</w:t>
      </w:r>
    </w:p>
    <w:p w14:paraId="38F27B40" w14:textId="7F0D1A26" w:rsidR="006C5B71" w:rsidRDefault="006C5B71" w:rsidP="006C5B71">
      <w:pPr>
        <w:rPr>
          <w:lang w:eastAsia="ru-RU"/>
        </w:rPr>
      </w:pPr>
      <w:r>
        <w:rPr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14:paraId="496F270F" w14:textId="34B10DD4" w:rsidR="006C5B71" w:rsidRDefault="006C5B71" w:rsidP="006C5B71">
      <w:pPr>
        <w:rPr>
          <w:lang w:eastAsia="ru-RU"/>
        </w:rPr>
      </w:pPr>
      <w:r>
        <w:rPr>
          <w:lang w:eastAsia="ru-RU"/>
        </w:rPr>
        <w:t xml:space="preserve">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14:paraId="483A4377" w14:textId="076C58C2" w:rsidR="006C5B71" w:rsidRDefault="006C5B71" w:rsidP="006C5B71">
      <w:pPr>
        <w:rPr>
          <w:lang w:eastAsia="ru-RU"/>
        </w:rPr>
      </w:pPr>
      <w:r>
        <w:rPr>
          <w:lang w:eastAsia="ru-RU"/>
        </w:rPr>
        <w:t>Формы самостоятельной работы студентов, выполняемые в рамках данного курса:</w:t>
      </w:r>
    </w:p>
    <w:p w14:paraId="7E3AFDF9" w14:textId="3BFCDAA1" w:rsidR="006C5B71" w:rsidRDefault="006C5B71" w:rsidP="006C5B71">
      <w:pPr>
        <w:rPr>
          <w:lang w:eastAsia="ru-RU"/>
        </w:rPr>
      </w:pPr>
      <w:r>
        <w:rPr>
          <w:lang w:eastAsia="ru-RU"/>
        </w:rPr>
        <w:t>1. Самостоятельные занятия (домашние занятия) – важный элемент в работе студента по расширению и закреплению знаний;</w:t>
      </w:r>
    </w:p>
    <w:p w14:paraId="382E402E" w14:textId="0131B558" w:rsidR="006C5B71" w:rsidRDefault="006C5B71" w:rsidP="006C5B71">
      <w:pPr>
        <w:rPr>
          <w:lang w:eastAsia="ru-RU"/>
        </w:rPr>
      </w:pPr>
      <w:r>
        <w:rPr>
          <w:lang w:eastAsia="ru-RU"/>
        </w:rPr>
        <w:t>2. Конспектирование лекций;</w:t>
      </w:r>
    </w:p>
    <w:p w14:paraId="6160EEF7" w14:textId="3695A1A6" w:rsidR="006C5B71" w:rsidRDefault="006C5B71" w:rsidP="006C5B71">
      <w:pPr>
        <w:rPr>
          <w:lang w:eastAsia="ru-RU"/>
        </w:rPr>
      </w:pPr>
      <w:r>
        <w:rPr>
          <w:lang w:eastAsia="ru-RU"/>
        </w:rPr>
        <w:t>3. Получение консультаций для разъяснения по вопросам изучаемой дисциплины;</w:t>
      </w:r>
    </w:p>
    <w:p w14:paraId="5EBC53CB" w14:textId="64859054" w:rsidR="006C5B71" w:rsidRDefault="006C5B71" w:rsidP="006C5B71">
      <w:pPr>
        <w:rPr>
          <w:lang w:eastAsia="ru-RU"/>
        </w:rPr>
      </w:pPr>
      <w:r>
        <w:rPr>
          <w:lang w:eastAsia="ru-RU"/>
        </w:rPr>
        <w:t>4. Самостоятельная подготовка студентами докладов к семинарским занятиям;</w:t>
      </w:r>
    </w:p>
    <w:p w14:paraId="79E77952" w14:textId="0C837DDB" w:rsidR="006C5B71" w:rsidRDefault="006C5B71" w:rsidP="006C5B71">
      <w:pPr>
        <w:rPr>
          <w:lang w:eastAsia="ru-RU"/>
        </w:rPr>
      </w:pPr>
      <w:r>
        <w:rPr>
          <w:lang w:eastAsia="ru-RU"/>
        </w:rPr>
        <w:t>5. Подготовка к занятиям, проводимым с использованием инновационных технологий преподавания;</w:t>
      </w:r>
    </w:p>
    <w:p w14:paraId="4026322E" w14:textId="5C3A42CA" w:rsidR="006C5B71" w:rsidRDefault="006C5B71" w:rsidP="006C5B71">
      <w:pPr>
        <w:rPr>
          <w:lang w:eastAsia="ru-RU"/>
        </w:rPr>
      </w:pPr>
      <w:r>
        <w:rPr>
          <w:lang w:eastAsia="ru-RU"/>
        </w:rPr>
        <w:t>6. Анализ деловых ситуаций, решение задач и упражнений по образцу, вариативных задач и упражнений;</w:t>
      </w:r>
    </w:p>
    <w:p w14:paraId="145FDE10" w14:textId="5089CAEE" w:rsidR="006C5B71" w:rsidRDefault="006C5B71" w:rsidP="006C5B71">
      <w:pPr>
        <w:rPr>
          <w:lang w:eastAsia="ru-RU"/>
        </w:rPr>
      </w:pPr>
      <w:r>
        <w:rPr>
          <w:lang w:eastAsia="ru-RU"/>
        </w:rPr>
        <w:t>7. Чтение и составление плана текста литературы по изучаемому вопросу (учебника, первоисточника, дополнительной литературы);</w:t>
      </w:r>
    </w:p>
    <w:p w14:paraId="3CD6CD00" w14:textId="3E0FD229" w:rsidR="006C5B71" w:rsidRDefault="006C5B71" w:rsidP="006C5B71">
      <w:pPr>
        <w:rPr>
          <w:lang w:eastAsia="ru-RU"/>
        </w:rPr>
      </w:pPr>
      <w:r>
        <w:rPr>
          <w:lang w:eastAsia="ru-RU"/>
        </w:rPr>
        <w:t>8. Работа со словарями и справочниками;</w:t>
      </w:r>
    </w:p>
    <w:p w14:paraId="178353E4" w14:textId="5D5C9FA9" w:rsidR="006C5B71" w:rsidRDefault="006C5B71" w:rsidP="006C5B71">
      <w:pPr>
        <w:rPr>
          <w:lang w:eastAsia="ru-RU"/>
        </w:rPr>
      </w:pPr>
      <w:r>
        <w:rPr>
          <w:lang w:eastAsia="ru-RU"/>
        </w:rPr>
        <w:t>9. Ознакомление с нормативными документами;</w:t>
      </w:r>
    </w:p>
    <w:p w14:paraId="243611F8" w14:textId="332B3A50" w:rsidR="006C5B71" w:rsidRDefault="006C5B71" w:rsidP="006C5B71">
      <w:pPr>
        <w:rPr>
          <w:lang w:eastAsia="ru-RU"/>
        </w:rPr>
      </w:pPr>
      <w:r>
        <w:rPr>
          <w:lang w:eastAsia="ru-RU"/>
        </w:rPr>
        <w:t>10. Просмотр видеозаписей по дисциплине;</w:t>
      </w:r>
    </w:p>
    <w:p w14:paraId="495C1D27" w14:textId="0149779E" w:rsidR="006C5B71" w:rsidRDefault="006C5B71" w:rsidP="006C5B71">
      <w:pPr>
        <w:rPr>
          <w:lang w:eastAsia="ru-RU"/>
        </w:rPr>
      </w:pPr>
      <w:r>
        <w:rPr>
          <w:lang w:eastAsia="ru-RU"/>
        </w:rPr>
        <w:t>11. Посещение Интернет-сайтов, посвященных вопросам изучаемой дисциплины.</w:t>
      </w:r>
    </w:p>
    <w:p w14:paraId="6DD734A3" w14:textId="7A7E9E1E" w:rsidR="006C5B71" w:rsidRDefault="006C5B71" w:rsidP="006C5B71">
      <w:pPr>
        <w:rPr>
          <w:lang w:eastAsia="ru-RU"/>
        </w:rPr>
      </w:pPr>
      <w:r>
        <w:rPr>
          <w:lang w:eastAsia="ru-RU"/>
        </w:rPr>
        <w:t>Организация самостоятельной работы включает в себя следующие этапы:</w:t>
      </w:r>
    </w:p>
    <w:p w14:paraId="740B3863" w14:textId="74D19BB8" w:rsidR="006C5B71" w:rsidRDefault="006C5B71" w:rsidP="006C5B71">
      <w:pPr>
        <w:rPr>
          <w:lang w:eastAsia="ru-RU"/>
        </w:rPr>
      </w:pPr>
      <w:r>
        <w:rPr>
          <w:lang w:eastAsia="ru-RU"/>
        </w:rPr>
        <w:t>1. Составление плана самостоятельной работы студента по дисциплине;</w:t>
      </w:r>
    </w:p>
    <w:p w14:paraId="6D7F32CF" w14:textId="284FCB0B" w:rsidR="006C5B71" w:rsidRDefault="006C5B71" w:rsidP="006C5B71">
      <w:pPr>
        <w:rPr>
          <w:lang w:eastAsia="ru-RU"/>
        </w:rPr>
      </w:pPr>
      <w:r>
        <w:rPr>
          <w:lang w:eastAsia="ru-RU"/>
        </w:rPr>
        <w:t>2. Разработка и выдача заданий для самостоятельной работы;</w:t>
      </w:r>
    </w:p>
    <w:p w14:paraId="43CD315A" w14:textId="182D3FBD" w:rsidR="006C5B71" w:rsidRDefault="006C5B71" w:rsidP="006C5B71">
      <w:pPr>
        <w:rPr>
          <w:lang w:eastAsia="ru-RU"/>
        </w:rPr>
      </w:pPr>
      <w:r>
        <w:rPr>
          <w:lang w:eastAsia="ru-RU"/>
        </w:rPr>
        <w:t>3. Организация консультаций по выполнению заданий (устный инструктаж, письменная инструкция);</w:t>
      </w:r>
    </w:p>
    <w:p w14:paraId="31EB10CE" w14:textId="1AF2E7DD" w:rsidR="006C5B71" w:rsidRDefault="006C5B71" w:rsidP="006C5B71">
      <w:pPr>
        <w:rPr>
          <w:lang w:eastAsia="ru-RU"/>
        </w:rPr>
      </w:pPr>
      <w:r>
        <w:rPr>
          <w:lang w:eastAsia="ru-RU"/>
        </w:rPr>
        <w:t>4. Контроль за ходом выполнения и результатов самостоятельной работы студента.</w:t>
      </w:r>
    </w:p>
    <w:p w14:paraId="21F070C6" w14:textId="6A89F8B9" w:rsidR="006C5B71" w:rsidRDefault="006C5B71" w:rsidP="006C5B71">
      <w:pPr>
        <w:rPr>
          <w:lang w:eastAsia="ru-RU"/>
        </w:rPr>
      </w:pPr>
      <w:r>
        <w:rPr>
          <w:lang w:eastAsia="ru-RU"/>
        </w:rPr>
        <w:t>Контроль самостоятельной работы студентов осуществляется через различные формы контроля и обучения, в том числе с применением ЭИОС МГИК:</w:t>
      </w:r>
    </w:p>
    <w:p w14:paraId="20232FC7" w14:textId="77777777" w:rsidR="006C5B71" w:rsidRDefault="006C5B71" w:rsidP="006C5B71">
      <w:pPr>
        <w:rPr>
          <w:lang w:eastAsia="ru-RU"/>
        </w:rPr>
      </w:pPr>
      <w:r>
        <w:rPr>
          <w:lang w:eastAsia="ru-RU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14:paraId="00ECA297" w14:textId="3D730CFF" w:rsidR="006C5B71" w:rsidRDefault="006C5B71" w:rsidP="006C5B71">
      <w:pPr>
        <w:rPr>
          <w:lang w:eastAsia="ru-RU"/>
        </w:rPr>
      </w:pPr>
      <w:r>
        <w:rPr>
          <w:lang w:eastAsia="ru-RU"/>
        </w:rPr>
        <w:t>- следящий контроль осуществляется на лекциях, семинарских, практических занятиях.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14:paraId="11261E4D" w14:textId="77777777" w:rsidR="006C5B71" w:rsidRDefault="006C5B71" w:rsidP="006C5B71">
      <w:pPr>
        <w:rPr>
          <w:lang w:eastAsia="ru-RU"/>
        </w:rPr>
      </w:pPr>
      <w:r>
        <w:rPr>
          <w:lang w:eastAsia="ru-RU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14:paraId="7717200C" w14:textId="7E652039" w:rsidR="004B1DEF" w:rsidRDefault="006C5B71" w:rsidP="006C5B71">
      <w:pPr>
        <w:rPr>
          <w:lang w:eastAsia="ru-RU"/>
        </w:rPr>
      </w:pPr>
      <w:r>
        <w:rPr>
          <w:lang w:eastAsia="ru-RU"/>
        </w:rPr>
        <w:t>- итоговый контроль осуществляется через систему зачетов и экзаменов, предусмотренных учебным планом.</w:t>
      </w:r>
    </w:p>
    <w:p w14:paraId="5680A430" w14:textId="77777777" w:rsidR="00DE5AC8" w:rsidRDefault="00DE5AC8">
      <w:pPr>
        <w:rPr>
          <w:rFonts w:eastAsia="Times New Roman" w:cs="Times New Roman"/>
          <w:i/>
          <w:sz w:val="24"/>
          <w:szCs w:val="24"/>
          <w:lang w:eastAsia="ru-RU"/>
        </w:rPr>
      </w:pPr>
    </w:p>
    <w:p w14:paraId="14145356" w14:textId="12393381" w:rsidR="004B1DEF" w:rsidRDefault="00141D3C" w:rsidP="00DE5AC8">
      <w:pPr>
        <w:pStyle w:val="5"/>
      </w:pPr>
      <w:bookmarkStart w:id="20" w:name="_Hlk96901226"/>
      <w:r>
        <w:t>8.2.1. </w:t>
      </w:r>
      <w:r w:rsidR="00501456">
        <w:t>Методические рекомендации по</w:t>
      </w:r>
      <w:r w:rsidR="00DE5AC8">
        <w:t xml:space="preserve"> </w:t>
      </w:r>
      <w:r w:rsidR="00C810D3">
        <w:t>подготовке презентации</w:t>
      </w:r>
    </w:p>
    <w:p w14:paraId="5255ABE9" w14:textId="62F41C33" w:rsidR="00DE5AC8" w:rsidRDefault="00DE5AC8" w:rsidP="00DE5AC8">
      <w:r>
        <w:t xml:space="preserve">Презентация готовится к выступлению на семинарах </w:t>
      </w:r>
      <w:r w:rsidRPr="004B6F57">
        <w:t>- ПК-</w:t>
      </w:r>
      <w:r w:rsidR="006644BC">
        <w:t>3</w:t>
      </w:r>
      <w:r w:rsidRPr="004B6F57">
        <w:t>, ПК-</w:t>
      </w:r>
      <w:r w:rsidR="006644BC">
        <w:t>4</w:t>
      </w:r>
      <w:r>
        <w:t>.</w:t>
      </w:r>
    </w:p>
    <w:p w14:paraId="602BAE51" w14:textId="4B7C9F79" w:rsidR="00141D3C" w:rsidRDefault="00141D3C" w:rsidP="00141D3C">
      <w:r>
        <w:t xml:space="preserve">Учебная презентация представляет собой результат самостоятельной работы студентов, с помощью которой они </w:t>
      </w:r>
      <w:r w:rsidR="006644BC">
        <w:t>демонстрируют</w:t>
      </w:r>
      <w:r>
        <w:t xml:space="preserve"> материалы публичного выступления перед аудиторией. </w:t>
      </w:r>
    </w:p>
    <w:p w14:paraId="3BB0D89F" w14:textId="77777777" w:rsidR="00DE5AC8" w:rsidRPr="00E71190" w:rsidRDefault="00DE5AC8" w:rsidP="00DE5AC8">
      <w:r w:rsidRPr="00E71190">
        <w:t>Требования к компьютерной презентации:</w:t>
      </w:r>
    </w:p>
    <w:p w14:paraId="0A731079" w14:textId="77777777" w:rsidR="00DE5AC8" w:rsidRPr="00E71190" w:rsidRDefault="00DE5AC8" w:rsidP="00DE5AC8">
      <w:r w:rsidRPr="00E71190">
        <w:t>- титульный лист с входными данными;</w:t>
      </w:r>
    </w:p>
    <w:p w14:paraId="7B4BBB15" w14:textId="77777777" w:rsidR="00DE5AC8" w:rsidRPr="00E71190" w:rsidRDefault="00DE5AC8" w:rsidP="00DE5AC8">
      <w:r w:rsidRPr="00E71190">
        <w:t>- текст хорошо написан и сформированные идеи ясно изложены и структурированы в презентации;</w:t>
      </w:r>
    </w:p>
    <w:p w14:paraId="23551F9F" w14:textId="77777777" w:rsidR="00DE5AC8" w:rsidRPr="00E71190" w:rsidRDefault="00DE5AC8" w:rsidP="00DE5AC8">
      <w:r w:rsidRPr="00E71190">
        <w:t xml:space="preserve">- отражена суть </w:t>
      </w:r>
      <w:r>
        <w:t>рассматриваемого вопроса</w:t>
      </w:r>
      <w:r w:rsidRPr="00E71190">
        <w:t>;</w:t>
      </w:r>
    </w:p>
    <w:p w14:paraId="13AAEE81" w14:textId="77777777" w:rsidR="00DE5AC8" w:rsidRPr="00E71190" w:rsidRDefault="00DE5AC8" w:rsidP="00DE5AC8">
      <w:r w:rsidRPr="00E71190">
        <w:t>- слайды представлены в логической последовательности;</w:t>
      </w:r>
    </w:p>
    <w:p w14:paraId="1F8C993E" w14:textId="77777777" w:rsidR="00DE5AC8" w:rsidRDefault="00DE5AC8" w:rsidP="00DE5AC8">
      <w:r w:rsidRPr="00E71190">
        <w:t>- дан список источников информации.</w:t>
      </w:r>
    </w:p>
    <w:p w14:paraId="53E548D6" w14:textId="77777777" w:rsidR="00141D3C" w:rsidRDefault="00141D3C" w:rsidP="00141D3C">
      <w:r>
        <w:t xml:space="preserve">Компьютерная презентация – это файл с необходимыми материалами, который состоит из последовательности слайдов. Каждый слайд содержит законченную по смыслу информацию, так как она не переносится на следующий слайд автоматически в отличие от текстового документа. Студенту – автору презентации, необходимо уметь распределять материал в пределах страницы и грамотно размещать отдельные объекты. В этом ему поможет целый набор готовых объектов (пиктограмм, геометрических фигур, текстовых окон и т.д.). </w:t>
      </w:r>
    </w:p>
    <w:p w14:paraId="1E280CB1" w14:textId="77777777" w:rsidR="00141D3C" w:rsidRDefault="00141D3C" w:rsidP="00141D3C">
      <w:r>
        <w:t xml:space="preserve">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материала. Презентация помогает самому выступающему не забыть главное и точнее расставить акценты. </w:t>
      </w:r>
    </w:p>
    <w:p w14:paraId="017B98B4" w14:textId="77777777" w:rsidR="00141D3C" w:rsidRDefault="00141D3C" w:rsidP="00141D3C">
      <w:r>
        <w:t xml:space="preserve">Компьютерная презентация обладает целым рядом достоинств: </w:t>
      </w:r>
    </w:p>
    <w:p w14:paraId="7D9DDFEB" w14:textId="77777777" w:rsidR="00141D3C" w:rsidRDefault="00141D3C" w:rsidP="00141D3C">
      <w:r>
        <w:rPr>
          <w:rFonts w:eastAsia="Times New Roman"/>
          <w:i/>
        </w:rPr>
        <w:t xml:space="preserve">Информативность </w:t>
      </w:r>
      <w:r>
        <w:t xml:space="preserve">– элементы анимации, аудио – и видеофрагменты способны не только существенно украсить презентацию, но и повысить ее информативность; </w:t>
      </w:r>
    </w:p>
    <w:p w14:paraId="2CA432DC" w14:textId="77777777" w:rsidR="00141D3C" w:rsidRDefault="00141D3C" w:rsidP="00141D3C">
      <w:r>
        <w:rPr>
          <w:rFonts w:eastAsia="Times New Roman"/>
          <w:i/>
        </w:rPr>
        <w:t>Копируемость</w:t>
      </w:r>
      <w:r>
        <w:t xml:space="preserve"> – с электронной презентации моментально можно создать копии, которые ничем не будут отличаться от оригинала;</w:t>
      </w:r>
    </w:p>
    <w:p w14:paraId="323FE3EF" w14:textId="77777777" w:rsidR="00141D3C" w:rsidRDefault="00141D3C" w:rsidP="00141D3C">
      <w:r>
        <w:rPr>
          <w:rFonts w:eastAsia="Times New Roman"/>
          <w:i/>
        </w:rPr>
        <w:t>Транспортабельность</w:t>
      </w:r>
      <w:r>
        <w:t xml:space="preserve"> – электронный носитель с презентацией компактен и удобен при транспортировке. При необходимости можно переслать файл презентации по электронной почте или опубликовать в Интернете или сделать сообщение дистанционно. </w:t>
      </w:r>
    </w:p>
    <w:p w14:paraId="581822A3" w14:textId="77777777" w:rsidR="00141D3C" w:rsidRDefault="00141D3C" w:rsidP="00141D3C">
      <w:r>
        <w:t xml:space="preserve">Одной из основных программ для создания презентаций в мировой практике является программа Power Point компании Microsoft. </w:t>
      </w:r>
    </w:p>
    <w:p w14:paraId="5D295D2B" w14:textId="77777777" w:rsidR="00141D3C" w:rsidRDefault="00141D3C" w:rsidP="00141D3C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Рекомендации по оформлению презентаций в Microsoft Power Point</w:t>
      </w:r>
    </w:p>
    <w:p w14:paraId="16E833DC" w14:textId="77777777" w:rsidR="00141D3C" w:rsidRDefault="00141D3C" w:rsidP="00141D3C">
      <w:r>
        <w:t xml:space="preserve">Для визуального восприятия текст на слайдах презентации должен быть не менее 18 пт, а для заголовков – не менее 24 пт. </w:t>
      </w:r>
    </w:p>
    <w:p w14:paraId="651A2E59" w14:textId="77777777" w:rsidR="00141D3C" w:rsidRDefault="00141D3C" w:rsidP="00141D3C">
      <w:r>
        <w:t xml:space="preserve">Макет презентации должен быть оформлен в строгой цветовой гамме. Фон не должен быть слишком ярким или пестрым. Текст должен хорошо читаться. Одни и те же элементы на разных слайдах должен быть одного цвета. </w:t>
      </w:r>
    </w:p>
    <w:p w14:paraId="38710BB6" w14:textId="77777777" w:rsidR="00141D3C" w:rsidRDefault="00141D3C" w:rsidP="00141D3C">
      <w:r>
        <w:t xml:space="preserve">Пространство слайда (экрана) должно быть максимально использовано, за счет, например, увеличения масштаба рисунка. Кроме того, по возможности необходимо занимать верхние ¾ площади слайда (экрана), поскольку нижняя часть экрана плохо просматривается с последних рядов. </w:t>
      </w:r>
    </w:p>
    <w:p w14:paraId="63DB16DD" w14:textId="77777777" w:rsidR="00141D3C" w:rsidRDefault="00141D3C" w:rsidP="00141D3C">
      <w:r>
        <w:t xml:space="preserve">Каждый слайд должен содержать заголовок. В конце заголовков точка не ставится. В заголовках должен быть отражен вывод из представленной на слайде информации. Оформление заголовков заглавными буквами можно использовать только в случае их краткости. </w:t>
      </w:r>
    </w:p>
    <w:p w14:paraId="6708FCA4" w14:textId="77777777" w:rsidR="00141D3C" w:rsidRDefault="00141D3C" w:rsidP="00141D3C">
      <w:r>
        <w:t xml:space="preserve">На слайде следует помещать не более 5-6 строк и не более 5-7 слов в предложении. Текст на слайдах должен хорошо читаться. </w:t>
      </w:r>
    </w:p>
    <w:p w14:paraId="5ED1100B" w14:textId="77777777" w:rsidR="00141D3C" w:rsidRDefault="00141D3C" w:rsidP="00141D3C">
      <w:r>
        <w:t xml:space="preserve">При добавлении рисунков, схем, диаграмм, снимков экрана (скриншотов) необходимо проверить текст этих элементов на наличие ошибок. Необходимо проверять правильность написания названий улиц, фамилий авторов методик и т.д. </w:t>
      </w:r>
    </w:p>
    <w:p w14:paraId="1561687D" w14:textId="77777777" w:rsidR="00141D3C" w:rsidRDefault="00141D3C" w:rsidP="00141D3C">
      <w:r>
        <w:t xml:space="preserve">Нельзя перегружать слайды анимационными эффектами – это отвлекает слушателей от смыслового содержания слайда. Для смены слайдов используйте один и тот же анимационный эффект. </w:t>
      </w:r>
    </w:p>
    <w:p w14:paraId="54F24BDD" w14:textId="77777777" w:rsidR="00141D3C" w:rsidRDefault="00141D3C" w:rsidP="00141D3C">
      <w:pPr>
        <w:ind w:firstLine="284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Порядок и принципы выполнения компьютерной презентации</w:t>
      </w:r>
    </w:p>
    <w:p w14:paraId="6E554FEC" w14:textId="77777777" w:rsidR="00141D3C" w:rsidRDefault="00141D3C" w:rsidP="00141D3C">
      <w:r>
        <w:t xml:space="preserve">Перед созданием презентации необходимо четко определиться с целью, создаваемой презентации, построить вступление и сформулировать заключение, придерживаться основных этапов и рекомендуемых принципов ее создания. </w:t>
      </w:r>
    </w:p>
    <w:p w14:paraId="59E80D7D" w14:textId="77777777" w:rsidR="00141D3C" w:rsidRDefault="00141D3C" w:rsidP="00141D3C">
      <w:r>
        <w:t xml:space="preserve">Основные этапы работы над компьютерной презентацией: </w:t>
      </w:r>
    </w:p>
    <w:p w14:paraId="365A5EE2" w14:textId="77777777" w:rsidR="00141D3C" w:rsidRDefault="00141D3C" w:rsidP="009558E5">
      <w:pPr>
        <w:numPr>
          <w:ilvl w:val="0"/>
          <w:numId w:val="4"/>
        </w:numPr>
        <w:ind w:left="0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Спланируйте общий вид презентации по выбранной теме, опираясь на собственные разработки и рекомендации преподавателя. </w:t>
      </w:r>
    </w:p>
    <w:p w14:paraId="43F6E236" w14:textId="77777777" w:rsidR="00141D3C" w:rsidRDefault="00141D3C" w:rsidP="009558E5">
      <w:pPr>
        <w:numPr>
          <w:ilvl w:val="0"/>
          <w:numId w:val="4"/>
        </w:numPr>
        <w:ind w:left="0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Распределите материал по слайдам. </w:t>
      </w:r>
    </w:p>
    <w:p w14:paraId="715110D9" w14:textId="77777777" w:rsidR="00141D3C" w:rsidRDefault="00141D3C" w:rsidP="009558E5">
      <w:pPr>
        <w:numPr>
          <w:ilvl w:val="0"/>
          <w:numId w:val="4"/>
        </w:numPr>
        <w:ind w:left="0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Отредактируйте и оформите слайды. </w:t>
      </w:r>
    </w:p>
    <w:p w14:paraId="4E004FDD" w14:textId="77777777" w:rsidR="00141D3C" w:rsidRDefault="00141D3C" w:rsidP="009558E5">
      <w:pPr>
        <w:numPr>
          <w:ilvl w:val="0"/>
          <w:numId w:val="4"/>
        </w:numPr>
        <w:ind w:left="0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Задайте единообразный анимационный эффект для демонстрации презентации. </w:t>
      </w:r>
    </w:p>
    <w:p w14:paraId="7D04B503" w14:textId="77777777" w:rsidR="00141D3C" w:rsidRDefault="00141D3C" w:rsidP="009558E5">
      <w:pPr>
        <w:numPr>
          <w:ilvl w:val="0"/>
          <w:numId w:val="4"/>
        </w:numPr>
        <w:ind w:left="0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Распечатайте презентацию. </w:t>
      </w:r>
    </w:p>
    <w:p w14:paraId="38A12B3A" w14:textId="77777777" w:rsidR="00141D3C" w:rsidRDefault="00141D3C" w:rsidP="009558E5">
      <w:pPr>
        <w:numPr>
          <w:ilvl w:val="0"/>
          <w:numId w:val="4"/>
        </w:numPr>
        <w:ind w:left="0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Прогоните готовый вариант перед демонстрацией с целью выявления ошибок. </w:t>
      </w:r>
    </w:p>
    <w:p w14:paraId="1A0422B8" w14:textId="77777777" w:rsidR="00141D3C" w:rsidRDefault="00141D3C" w:rsidP="009558E5">
      <w:pPr>
        <w:numPr>
          <w:ilvl w:val="0"/>
          <w:numId w:val="4"/>
        </w:numPr>
        <w:ind w:left="0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Доработайте презентацию, если возникла необходимость. </w:t>
      </w:r>
    </w:p>
    <w:p w14:paraId="2BB4ADBC" w14:textId="77777777" w:rsidR="00141D3C" w:rsidRDefault="00141D3C" w:rsidP="00141D3C">
      <w:r>
        <w:t xml:space="preserve">Основные принципы выполнения и представления компьютерной презентации: </w:t>
      </w:r>
    </w:p>
    <w:p w14:paraId="4D79C450" w14:textId="77777777" w:rsidR="00141D3C" w:rsidRDefault="00141D3C" w:rsidP="009558E5">
      <w:pPr>
        <w:pStyle w:val="a3"/>
        <w:numPr>
          <w:ilvl w:val="0"/>
          <w:numId w:val="5"/>
        </w:numPr>
      </w:pPr>
      <w:r>
        <w:t xml:space="preserve">помните, что компьютерная презентация не предназначена для автономного использования, она должна лишь помогать докладчику во время его выступления, правильно расставлять акценты; </w:t>
      </w:r>
    </w:p>
    <w:p w14:paraId="536D01AF" w14:textId="77777777" w:rsidR="00141D3C" w:rsidRDefault="00141D3C" w:rsidP="009558E5">
      <w:pPr>
        <w:pStyle w:val="a3"/>
        <w:numPr>
          <w:ilvl w:val="0"/>
          <w:numId w:val="5"/>
        </w:numPr>
      </w:pPr>
      <w:r>
        <w:t xml:space="preserve">не усложняйте презентацию и не перегружайте ее текстом, статистическими данными и графическими изображениями. Наиболее эффективная презентация Power Point – простая презентация; </w:t>
      </w:r>
    </w:p>
    <w:p w14:paraId="17E68180" w14:textId="77777777" w:rsidR="00141D3C" w:rsidRDefault="00141D3C" w:rsidP="009558E5">
      <w:pPr>
        <w:pStyle w:val="a3"/>
        <w:numPr>
          <w:ilvl w:val="0"/>
          <w:numId w:val="5"/>
        </w:numPr>
      </w:pPr>
      <w:r>
        <w:t xml:space="preserve">Не читайте текст на слайдах. Устная речь докладчика должна дополнять, описывать, но не пересказывать, представленную на слайдах информацию; </w:t>
      </w:r>
    </w:p>
    <w:p w14:paraId="0102C6B3" w14:textId="77777777" w:rsidR="00141D3C" w:rsidRDefault="00141D3C" w:rsidP="009558E5">
      <w:pPr>
        <w:pStyle w:val="a3"/>
        <w:numPr>
          <w:ilvl w:val="0"/>
          <w:numId w:val="5"/>
        </w:numPr>
      </w:pPr>
      <w:r>
        <w:t xml:space="preserve">дайте время аудитории ознакомиться с информацией каждого нового слайда, а уже после этого давать свои комментарии показанному на экране. В противном случае внимание слушателей будет рассеиваться; </w:t>
      </w:r>
    </w:p>
    <w:p w14:paraId="628D612B" w14:textId="77777777" w:rsidR="00141D3C" w:rsidRDefault="00141D3C" w:rsidP="009558E5">
      <w:pPr>
        <w:pStyle w:val="a3"/>
        <w:numPr>
          <w:ilvl w:val="0"/>
          <w:numId w:val="5"/>
        </w:numPr>
      </w:pPr>
      <w:r>
        <w:t xml:space="preserve">делайте перерывы. Не следует торопиться с демонстрацией последующего слайда. Позвольте слушателям подумать и усвоить информацию; </w:t>
      </w:r>
    </w:p>
    <w:p w14:paraId="64D5ABE7" w14:textId="77777777" w:rsidR="00141D3C" w:rsidRDefault="00141D3C" w:rsidP="009558E5">
      <w:pPr>
        <w:pStyle w:val="a3"/>
        <w:numPr>
          <w:ilvl w:val="0"/>
          <w:numId w:val="5"/>
        </w:numPr>
      </w:pPr>
      <w:r>
        <w:t xml:space="preserve">предложите раздаточный материал в конце выступления, если это необходимо. Не делайте этого в начале или в середине доклада, т.к. все внимание должно быть приковано к вам и к экрану; </w:t>
      </w:r>
    </w:p>
    <w:p w14:paraId="743096D4" w14:textId="1AE321E6" w:rsidR="00141D3C" w:rsidRDefault="00141D3C" w:rsidP="009558E5">
      <w:pPr>
        <w:pStyle w:val="a3"/>
        <w:numPr>
          <w:ilvl w:val="0"/>
          <w:numId w:val="5"/>
        </w:numPr>
      </w:pPr>
      <w:r>
        <w:t>обязательно отредактируйте презентацию перед выступлением после предварительного просмотра (репетиции).</w:t>
      </w:r>
    </w:p>
    <w:p w14:paraId="16983525" w14:textId="77777777" w:rsidR="00141D3C" w:rsidRDefault="00141D3C" w:rsidP="00141D3C"/>
    <w:p w14:paraId="07174206" w14:textId="3779A6F1" w:rsidR="00141D3C" w:rsidRPr="00141D3C" w:rsidRDefault="00141D3C" w:rsidP="00141D3C">
      <w:pPr>
        <w:pStyle w:val="5"/>
      </w:pPr>
      <w:r w:rsidRPr="00141D3C">
        <w:t>8.2.2. Методические указания по подготовке доклада</w:t>
      </w:r>
    </w:p>
    <w:p w14:paraId="011626D6" w14:textId="508CCC0E" w:rsidR="00141D3C" w:rsidRDefault="00141D3C" w:rsidP="00141D3C">
      <w:r>
        <w:t xml:space="preserve">Доклад – это развернутое устное сообщение, посвященное заданной теме, сделанное публично, в присутствии слушателей. Основным содержанием доклада может быть описание состояния дел в какой-либо научной или практической сфере; авторский взгляд на ситуацию или проблему, анализ и возможные пути решения проблемы. </w:t>
      </w:r>
    </w:p>
    <w:p w14:paraId="49DC873B" w14:textId="77777777" w:rsidR="00141D3C" w:rsidRDefault="00141D3C" w:rsidP="00141D3C">
      <w:r>
        <w:t xml:space="preserve">Темами доклада обычно являются вопросы, не освещенные в полной мере или вообще не рассматриваемые на лекциях, предполагающие самостоятельное изучение студентами. Обычно студенты выступают с докладами на семинарских занятиях или конференциях, по результатам которых публикуется сборник тезисов докладов. </w:t>
      </w:r>
    </w:p>
    <w:p w14:paraId="2C3CB1B6" w14:textId="77777777" w:rsidR="00141D3C" w:rsidRDefault="00141D3C" w:rsidP="00141D3C">
      <w:r>
        <w:t xml:space="preserve">Доклад изначально планируется как устное выступление и должен соответствовать определенным критериям. Для устного сообщения недостаточно правильно построить и оформить письменный текст, недостаточно удовлетворительно раскрывать тему содержания. Устное сообщение должно хорошо восприниматься на слух, а значит должно быть интересно поданным для аудитории. Для представления устного доклада необходимо составить тезисы – опорные моменты выступления студента (обоснование актуальности, описание сути работы, основные термины и понятия, выводы), ключевые слова, которые помогут логичнее изложить тему. Студент во время выступления может опираться на пояснительные материалы, представленные в виде слайдов, таблиц и пр. Это поможет ему ярко и четко изложить материал, а слушателям наглядно представить и полнее понять проблему, о которой идет речь в докладе. </w:t>
      </w:r>
    </w:p>
    <w:p w14:paraId="2F7A58CD" w14:textId="77777777" w:rsidR="00141D3C" w:rsidRDefault="00141D3C" w:rsidP="00141D3C">
      <w:r>
        <w:t xml:space="preserve">Тезисы докладов являются самостоятельной разновидностью научной публикации и представляют собой текст небольшого объема, в котором кратко сформулированы основные положения докладов. Тезисы доклада обычно имеют объем до 3 страниц, содержат в себе самые существенные идеи, сохраняют логику доклада и его основное содержание. </w:t>
      </w:r>
    </w:p>
    <w:p w14:paraId="03AD8778" w14:textId="77777777" w:rsidR="00141D3C" w:rsidRDefault="00141D3C" w:rsidP="00141D3C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Структура доклада</w:t>
      </w:r>
    </w:p>
    <w:p w14:paraId="3332B5A6" w14:textId="77777777" w:rsidR="00141D3C" w:rsidRDefault="00141D3C" w:rsidP="00141D3C">
      <w:r>
        <w:t xml:space="preserve">Структура доклада традиционно состоит из трех разделов: введения, основной части и заключения. </w:t>
      </w:r>
    </w:p>
    <w:p w14:paraId="3B6F7DD7" w14:textId="77777777" w:rsidR="00141D3C" w:rsidRDefault="00141D3C" w:rsidP="00141D3C">
      <w:r>
        <w:t xml:space="preserve">Во введении необходимо указать тему и цель доклада, определить проблему и ввести основные понятия и термины доклада, а также обозначить тематические разделы доклада и наметить методы решения представленной в докладе проблемы и моделирует ожидаемые результаты. </w:t>
      </w:r>
    </w:p>
    <w:p w14:paraId="3F3B8775" w14:textId="77777777" w:rsidR="00141D3C" w:rsidRDefault="00141D3C" w:rsidP="00141D3C">
      <w:r>
        <w:t xml:space="preserve">Основная часть доклада представляет последовательное раскрытие тематических разделов работы в целях решения выше обозначенной проблемы. </w:t>
      </w:r>
    </w:p>
    <w:p w14:paraId="69C871FC" w14:textId="77777777" w:rsidR="00141D3C" w:rsidRDefault="00141D3C" w:rsidP="00141D3C">
      <w:r>
        <w:t xml:space="preserve">В заключении студент приводит основные результаты и собственные суждения по поводу возможных путей решения рассмотренной проблемы, которые оформляет в виде рекомендаций. </w:t>
      </w:r>
    </w:p>
    <w:p w14:paraId="49C9D29F" w14:textId="77777777" w:rsidR="00141D3C" w:rsidRDefault="00141D3C" w:rsidP="00141D3C">
      <w:r>
        <w:t xml:space="preserve">Текст доклада должен составлять 3-5 машинописных листа. Данный объем текста обеспечит выступление студента в течение 7-10 минут в соответствии с регламентом. Следовательно, необходимо тщательно отбирать материал для доклада, не перегружая его лишней информацией. Очень важно уложиться в отведенное для доклада время: если вас прервут на середине доклада, то вы не сможете сообщить самого главного – результатов вашей самостоятельной работы, что отрицательно отразиться на качестве выступления и существенно снизит оценку. </w:t>
      </w:r>
    </w:p>
    <w:p w14:paraId="5EA20430" w14:textId="77777777" w:rsidR="00141D3C" w:rsidRDefault="00141D3C" w:rsidP="00141D3C">
      <w:r>
        <w:t xml:space="preserve">Конспект доклада должен кратко отражать главные моменты из введения, основной части и заключения. Во время подготовки конспекта следует подобрать и необходимый иллюстративный материал, сопровождающий доклад (основные тезисы, формулы, схемы, чертежи, таблицы, графики и диаграммы, фотографии и т.п.). </w:t>
      </w:r>
    </w:p>
    <w:p w14:paraId="08878AE5" w14:textId="77777777" w:rsidR="00141D3C" w:rsidRDefault="00141D3C" w:rsidP="00141D3C">
      <w:pPr>
        <w:ind w:left="729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Оформление печатного варианта доклада</w:t>
      </w:r>
    </w:p>
    <w:p w14:paraId="52E8246B" w14:textId="77777777" w:rsidR="00141D3C" w:rsidRDefault="00141D3C" w:rsidP="00141D3C">
      <w:r>
        <w:t xml:space="preserve">Текст доклада набирается в текстовом процессоре Microsoft Word версий 97-2016 и распечатывается на компьютере на одной стороне листа бумаги формата А4 (210 × 297мм).  </w:t>
      </w:r>
    </w:p>
    <w:p w14:paraId="2ECA03AD" w14:textId="77777777" w:rsidR="00141D3C" w:rsidRDefault="00141D3C" w:rsidP="00141D3C">
      <w:r>
        <w:rPr>
          <w:rFonts w:eastAsia="Times New Roman"/>
          <w:i/>
        </w:rPr>
        <w:t>Основной текст:</w:t>
      </w:r>
      <w:r>
        <w:t xml:space="preserve"> шрифт Times New Roman– 14пт, без переноса слов, абзацный отступ («красная строка») – 1,25 см, выравнивание – по ширине страницы, межстрочный интервал – полуторный. </w:t>
      </w:r>
    </w:p>
    <w:p w14:paraId="16FBBF6B" w14:textId="77777777" w:rsidR="00141D3C" w:rsidRDefault="00141D3C" w:rsidP="00141D3C">
      <w:r>
        <w:rPr>
          <w:rFonts w:eastAsia="Times New Roman"/>
          <w:i/>
        </w:rPr>
        <w:t>Поля:</w:t>
      </w:r>
      <w:r>
        <w:t xml:space="preserve"> слева – 3 см, сверху – 2 см, справа – 2 см, внизу – 2 см. </w:t>
      </w:r>
    </w:p>
    <w:p w14:paraId="52EB2EDB" w14:textId="77777777" w:rsidR="00141D3C" w:rsidRDefault="00141D3C" w:rsidP="00141D3C">
      <w:r>
        <w:rPr>
          <w:rFonts w:eastAsia="Times New Roman"/>
          <w:i/>
        </w:rPr>
        <w:t>Заголовки первого уровня (главы):</w:t>
      </w:r>
      <w:r>
        <w:t xml:space="preserve"> обозначают римскими цифрами, и набирают заглавными буквами, по центру, без отступа и точки на конце; шрифт 18, полужирный. </w:t>
      </w:r>
    </w:p>
    <w:p w14:paraId="2371703C" w14:textId="77777777" w:rsidR="00141D3C" w:rsidRDefault="00141D3C" w:rsidP="00141D3C">
      <w:r>
        <w:rPr>
          <w:rFonts w:eastAsia="Times New Roman"/>
          <w:i/>
        </w:rPr>
        <w:t>Заголовки второго уровня (параграфы):</w:t>
      </w:r>
      <w:r>
        <w:t xml:space="preserve"> выравнивают по центру, без отступа, обозначают арабскими цифрами, без точки, с заглавной буквы, далее строчными буквами; шрифт 16, полужирный.  </w:t>
      </w:r>
    </w:p>
    <w:p w14:paraId="51EB7E1F" w14:textId="77777777" w:rsidR="00141D3C" w:rsidRDefault="00141D3C" w:rsidP="00141D3C">
      <w:r>
        <w:t xml:space="preserve">Между заголовками и текстом, между заголовком и заголовком другого порядка – пропускается одна строка. </w:t>
      </w:r>
    </w:p>
    <w:p w14:paraId="52523A4F" w14:textId="77777777" w:rsidR="00141D3C" w:rsidRDefault="00141D3C" w:rsidP="00141D3C">
      <w:r>
        <w:t xml:space="preserve">Все страницы нумеруют, начиная с титульного листа (на титульном листе номер не ставится). В общем объеме титульный лист учитывается под номером «1», таким образом, первый напечатанный номер (номер «2») будет на листе с оглавлением. Цифру, обозначающую порядковый номер листа, ставят в нижнем правом углу. </w:t>
      </w:r>
    </w:p>
    <w:p w14:paraId="3793DABE" w14:textId="77777777" w:rsidR="00141D3C" w:rsidRDefault="00141D3C" w:rsidP="00141D3C">
      <w:r>
        <w:t xml:space="preserve">Каждую главу начинают с новой страницы. Параграфы следуют друг за другом без разрыва страниц. </w:t>
      </w:r>
    </w:p>
    <w:p w14:paraId="3E3B7008" w14:textId="77777777" w:rsidR="00141D3C" w:rsidRDefault="00141D3C" w:rsidP="00141D3C">
      <w:r>
        <w:t xml:space="preserve">Для выделения в тексте отдельных слов или мест допустимо применять подчеркивание, курсив, разрядку или набор прописными буквами.  </w:t>
      </w:r>
    </w:p>
    <w:p w14:paraId="0945C7EA" w14:textId="77777777" w:rsidR="00141D3C" w:rsidRDefault="00141D3C" w:rsidP="00141D3C">
      <w:r>
        <w:t xml:space="preserve">Таблицы, рисунки, графики, фотографии как в тексте, так и в приложении выполняются на стандартных листах (формат А4). </w:t>
      </w:r>
    </w:p>
    <w:p w14:paraId="551309CA" w14:textId="77777777" w:rsidR="00141D3C" w:rsidRDefault="00141D3C" w:rsidP="00141D3C">
      <w:r>
        <w:t xml:space="preserve">Все сноски и подстрочные примечания набирают через один интервал. </w:t>
      </w:r>
    </w:p>
    <w:p w14:paraId="566B638C" w14:textId="77777777" w:rsidR="00141D3C" w:rsidRDefault="00141D3C" w:rsidP="00141D3C">
      <w:r>
        <w:t xml:space="preserve">Все иллюстрации (фотографии, схемы, диаграммы) именуются рисунками и нумеруются сквозным образом через всю работу. Каждую иллюстрацию снабжают подрисуночной надписью, следующей сразу же после номера. Подпись под иллюстрацией пишут с прописной буквы в одну строку. В конце подписи точку не ставят.  </w:t>
      </w:r>
    </w:p>
    <w:p w14:paraId="70D6D18A" w14:textId="77777777" w:rsidR="00141D3C" w:rsidRDefault="00141D3C" w:rsidP="00141D3C">
      <w:r>
        <w:t xml:space="preserve">Рисунки должны размещаться сразу после первого упоминания о них в контексте работы. </w:t>
      </w:r>
    </w:p>
    <w:p w14:paraId="15DEE6E4" w14:textId="447D239B" w:rsidR="00141D3C" w:rsidRDefault="00141D3C" w:rsidP="00141D3C">
      <w:pPr>
        <w:rPr>
          <w:rFonts w:cs="Times New Roman"/>
          <w:sz w:val="24"/>
          <w:szCs w:val="24"/>
        </w:rPr>
      </w:pPr>
      <w:r>
        <w:t xml:space="preserve">Оформление таблиц строго нормировано. Каждая таблица должна иметь номер и название. В тексте дается ссылка на таблицу, в круглых скобках: </w:t>
      </w:r>
      <w:r>
        <w:rPr>
          <w:rFonts w:cs="Times New Roman"/>
          <w:sz w:val="24"/>
          <w:szCs w:val="24"/>
        </w:rPr>
        <w:t xml:space="preserve">(табл. 1.1.)  </w:t>
      </w:r>
    </w:p>
    <w:p w14:paraId="234C7DFD" w14:textId="77777777" w:rsidR="00141D3C" w:rsidRDefault="00141D3C" w:rsidP="00141D3C">
      <w:r>
        <w:t xml:space="preserve">Все таблицы нумеруют арабскими цифрами в пределах всего текста. Над правым верхним углом таблицы помещают надпись: «Таблица…» с указанием порядкового номера (выравнивание по правому краю, шрифт 12, без выделения). Знак № и точку в конце не ставят. Таблицы снабжают тематическими заголовками, которые располагают посередине страницы, без отступа и пишут с прописной буквы без точки на конце и печатают через один интервал (шрифт 14, по центру, полужирное выделение). </w:t>
      </w:r>
    </w:p>
    <w:p w14:paraId="488A1F7D" w14:textId="77777777" w:rsidR="00141D3C" w:rsidRDefault="00141D3C" w:rsidP="00141D3C">
      <w:pPr>
        <w:spacing w:after="22"/>
        <w:ind w:left="729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Порядок работы при написании доклада</w:t>
      </w:r>
    </w:p>
    <w:p w14:paraId="31EC38FA" w14:textId="0FCBC814" w:rsidR="00141D3C" w:rsidRDefault="00141D3C" w:rsidP="00141D3C">
      <w:r>
        <w:t xml:space="preserve">Для успешной работы над докладом следует выполнить следующее: серьезно отнестись к выбору темы, освоить навыки подбора литературы, методы работы с источниками.  </w:t>
      </w:r>
    </w:p>
    <w:p w14:paraId="4E52A776" w14:textId="77777777" w:rsidR="00141D3C" w:rsidRDefault="00141D3C" w:rsidP="00141D3C">
      <w:r>
        <w:t xml:space="preserve">При выборе темы следует проконсультироваться с преподавателем и ознакомиться с требованиями к докладу. После актуализации тематической проблемы следует изучить научные труды ведущих специалистов в выбранной предметной области, проанализировать существующие теории, гипотезы и результаты научных исследований. В основных положениях доклада должен быть отражен анализ, классификация и систематизация отобранного материала.  </w:t>
      </w:r>
    </w:p>
    <w:p w14:paraId="75A00339" w14:textId="77777777" w:rsidR="004B1DEF" w:rsidRDefault="004B1DEF" w:rsidP="00A80A55">
      <w:pPr>
        <w:rPr>
          <w:lang w:eastAsia="ru-RU"/>
        </w:rPr>
      </w:pPr>
    </w:p>
    <w:p w14:paraId="16A89CAB" w14:textId="4CA83C89" w:rsidR="004B1DEF" w:rsidRDefault="00501456" w:rsidP="004949DD">
      <w:pPr>
        <w:pStyle w:val="3"/>
      </w:pPr>
      <w:r>
        <w:t>8.3. Методические рекомендации по подготовке письменных работ (курсовых, контрольных, рефератов, конспектов и т.п.)</w:t>
      </w:r>
    </w:p>
    <w:p w14:paraId="3DEF97DA" w14:textId="6E1A76AA" w:rsidR="00A80A55" w:rsidRPr="003E73D6" w:rsidRDefault="00A80A55" w:rsidP="00A80A55">
      <w:pPr>
        <w:pStyle w:val="6"/>
      </w:pPr>
      <w:r w:rsidRPr="003E73D6">
        <w:t xml:space="preserve">Методические рекомендации к написанию </w:t>
      </w:r>
      <w:r w:rsidR="006644BC">
        <w:t>контрольной</w:t>
      </w:r>
      <w:r w:rsidRPr="003E73D6">
        <w:t xml:space="preserve"> работы </w:t>
      </w:r>
      <w:r>
        <w:br/>
      </w:r>
      <w:r w:rsidRPr="003E73D6">
        <w:t xml:space="preserve">по </w:t>
      </w:r>
      <w:r>
        <w:t>Р</w:t>
      </w:r>
      <w:r w:rsidRPr="003E73D6">
        <w:t>аздел</w:t>
      </w:r>
      <w:r>
        <w:t xml:space="preserve">ам </w:t>
      </w:r>
      <w:r w:rsidR="006644BC">
        <w:rPr>
          <w:lang w:val="en-US"/>
        </w:rPr>
        <w:t>I</w:t>
      </w:r>
      <w:r w:rsidR="006644BC" w:rsidRPr="00A80A55">
        <w:t>–III</w:t>
      </w:r>
      <w:r w:rsidRPr="003E73D6">
        <w:t xml:space="preserve"> </w:t>
      </w:r>
      <w:r w:rsidR="006644BC">
        <w:t>дисциплины</w:t>
      </w:r>
      <w:r w:rsidRPr="003E73D6">
        <w:t xml:space="preserve"> «История </w:t>
      </w:r>
      <w:r>
        <w:t xml:space="preserve">и </w:t>
      </w:r>
      <w:r w:rsidR="006644BC">
        <w:t xml:space="preserve">методология </w:t>
      </w:r>
      <w:r>
        <w:t>теория с</w:t>
      </w:r>
      <w:r w:rsidRPr="003E73D6">
        <w:t>оциально-культурн</w:t>
      </w:r>
      <w:r>
        <w:t>ой</w:t>
      </w:r>
      <w:r w:rsidRPr="003E73D6">
        <w:t xml:space="preserve"> деятельност</w:t>
      </w:r>
      <w:r>
        <w:t>и</w:t>
      </w:r>
      <w:r w:rsidRPr="003E73D6">
        <w:t>»</w:t>
      </w:r>
    </w:p>
    <w:p w14:paraId="2BA14EF4" w14:textId="77777777" w:rsidR="00A80A55" w:rsidRPr="003E73D6" w:rsidRDefault="00A80A55" w:rsidP="00A80A55">
      <w:pPr>
        <w:rPr>
          <w:bCs/>
          <w:szCs w:val="28"/>
        </w:rPr>
      </w:pPr>
    </w:p>
    <w:p w14:paraId="665EA86D" w14:textId="0847514C" w:rsidR="00A80A55" w:rsidRDefault="00A80A55" w:rsidP="00A80A55">
      <w:r w:rsidRPr="003E73D6">
        <w:rPr>
          <w:szCs w:val="28"/>
        </w:rPr>
        <w:t>В соответствии с учебны</w:t>
      </w:r>
      <w:r>
        <w:rPr>
          <w:szCs w:val="28"/>
        </w:rPr>
        <w:t>м</w:t>
      </w:r>
      <w:r w:rsidRPr="003E73D6">
        <w:rPr>
          <w:szCs w:val="28"/>
        </w:rPr>
        <w:t xml:space="preserve"> план</w:t>
      </w:r>
      <w:r>
        <w:rPr>
          <w:szCs w:val="28"/>
        </w:rPr>
        <w:t>ом</w:t>
      </w:r>
      <w:r w:rsidRPr="003E73D6">
        <w:rPr>
          <w:szCs w:val="28"/>
        </w:rPr>
        <w:t xml:space="preserve"> Московского государственного института культуры студенты первого курса </w:t>
      </w:r>
      <w:r w:rsidR="006644BC">
        <w:rPr>
          <w:szCs w:val="28"/>
        </w:rPr>
        <w:t xml:space="preserve">магистратуры </w:t>
      </w:r>
      <w:r>
        <w:t>выполняют</w:t>
      </w:r>
      <w:r w:rsidRPr="006559D2">
        <w:t xml:space="preserve"> </w:t>
      </w:r>
      <w:r w:rsidR="006644BC">
        <w:t>контрольную</w:t>
      </w:r>
      <w:r w:rsidRPr="006559D2">
        <w:t xml:space="preserve"> работу по разделу учебной дисциплины</w:t>
      </w:r>
      <w:r w:rsidR="006644BC">
        <w:t xml:space="preserve"> </w:t>
      </w:r>
      <w:r w:rsidR="006644BC" w:rsidRPr="003E73D6">
        <w:t xml:space="preserve">«История </w:t>
      </w:r>
      <w:r w:rsidR="006644BC">
        <w:t>и методология теория с</w:t>
      </w:r>
      <w:r w:rsidR="006644BC" w:rsidRPr="003E73D6">
        <w:t>оциально-культурн</w:t>
      </w:r>
      <w:r w:rsidR="006644BC">
        <w:t>ой</w:t>
      </w:r>
      <w:r w:rsidR="006644BC" w:rsidRPr="003E73D6">
        <w:t xml:space="preserve"> деятельност</w:t>
      </w:r>
      <w:r w:rsidR="006644BC">
        <w:t>и</w:t>
      </w:r>
      <w:r w:rsidR="006644BC" w:rsidRPr="003E73D6">
        <w:t>»</w:t>
      </w:r>
      <w:r w:rsidRPr="006559D2">
        <w:t xml:space="preserve">. </w:t>
      </w:r>
    </w:p>
    <w:p w14:paraId="587049DE" w14:textId="7B24DA41" w:rsidR="00A80A55" w:rsidRPr="003E73D6" w:rsidRDefault="006644BC" w:rsidP="00A80A55">
      <w:pPr>
        <w:rPr>
          <w:szCs w:val="28"/>
        </w:rPr>
      </w:pPr>
      <w:r>
        <w:t>Контрольная</w:t>
      </w:r>
      <w:r w:rsidR="00A80A55" w:rsidRPr="006559D2">
        <w:t xml:space="preserve"> работа рассматривается</w:t>
      </w:r>
      <w:r w:rsidR="00A80A55" w:rsidRPr="003E73D6">
        <w:rPr>
          <w:szCs w:val="28"/>
        </w:rPr>
        <w:t xml:space="preserve"> как </w:t>
      </w:r>
      <w:r w:rsidR="00A80A55">
        <w:rPr>
          <w:szCs w:val="28"/>
        </w:rPr>
        <w:t>необходимый</w:t>
      </w:r>
      <w:r w:rsidR="00A80A55" w:rsidRPr="003E73D6">
        <w:rPr>
          <w:szCs w:val="28"/>
        </w:rPr>
        <w:t xml:space="preserve"> этап в усвоении студентами учебного предмета и приобщения их к исследовательской деятельности. </w:t>
      </w:r>
      <w:r>
        <w:rPr>
          <w:szCs w:val="28"/>
        </w:rPr>
        <w:t>Магистрантам</w:t>
      </w:r>
      <w:r w:rsidR="00A80A55" w:rsidRPr="003E73D6">
        <w:rPr>
          <w:szCs w:val="28"/>
        </w:rPr>
        <w:t xml:space="preserve"> предоставляется возможность изучить соответствующую научную</w:t>
      </w:r>
      <w:r>
        <w:rPr>
          <w:szCs w:val="28"/>
        </w:rPr>
        <w:t xml:space="preserve"> </w:t>
      </w:r>
      <w:r w:rsidR="00A80A55" w:rsidRPr="003E73D6">
        <w:rPr>
          <w:szCs w:val="28"/>
        </w:rPr>
        <w:t xml:space="preserve">литературу, обратиться к периодическим изданиям. </w:t>
      </w:r>
    </w:p>
    <w:p w14:paraId="231784EB" w14:textId="522C27BA" w:rsidR="00A80A55" w:rsidRPr="003E73D6" w:rsidRDefault="006644BC" w:rsidP="00A80A55">
      <w:pPr>
        <w:rPr>
          <w:bCs/>
          <w:szCs w:val="28"/>
        </w:rPr>
      </w:pPr>
      <w:r>
        <w:rPr>
          <w:bCs/>
          <w:szCs w:val="28"/>
        </w:rPr>
        <w:t>Контрольная</w:t>
      </w:r>
      <w:r w:rsidR="00A80A55" w:rsidRPr="003E73D6">
        <w:rPr>
          <w:bCs/>
          <w:szCs w:val="28"/>
        </w:rPr>
        <w:t xml:space="preserve"> работа способствует формированию следующих компетенций:</w:t>
      </w:r>
    </w:p>
    <w:p w14:paraId="42145A45" w14:textId="77777777" w:rsidR="006644BC" w:rsidRDefault="006644BC" w:rsidP="006644BC">
      <w:pPr>
        <w:rPr>
          <w:szCs w:val="28"/>
        </w:rPr>
      </w:pPr>
      <w:r>
        <w:rPr>
          <w:szCs w:val="28"/>
        </w:rPr>
        <w:t>ПК – 3 -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работах;</w:t>
      </w:r>
    </w:p>
    <w:p w14:paraId="21D7D738" w14:textId="77777777" w:rsidR="006644BC" w:rsidRDefault="006644BC" w:rsidP="006644BC">
      <w:pPr>
        <w:rPr>
          <w:szCs w:val="28"/>
        </w:rPr>
      </w:pPr>
      <w:r>
        <w:rPr>
          <w:szCs w:val="28"/>
        </w:rPr>
        <w:t xml:space="preserve">ПК – 4 - </w:t>
      </w:r>
      <w:r>
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исследований.</w:t>
      </w:r>
    </w:p>
    <w:p w14:paraId="06B22FCE" w14:textId="77777777" w:rsidR="00A80A55" w:rsidRPr="003E73D6" w:rsidRDefault="00A80A55" w:rsidP="00A80A55">
      <w:pPr>
        <w:rPr>
          <w:szCs w:val="28"/>
        </w:rPr>
      </w:pPr>
    </w:p>
    <w:p w14:paraId="7CE0B006" w14:textId="63A68761" w:rsidR="00A80A55" w:rsidRPr="003E73D6" w:rsidRDefault="00A80A55" w:rsidP="00817BAC">
      <w:pPr>
        <w:pStyle w:val="7"/>
      </w:pPr>
      <w:r w:rsidRPr="003E73D6">
        <w:t xml:space="preserve">Цели </w:t>
      </w:r>
      <w:r w:rsidR="006644BC">
        <w:t>контрольной</w:t>
      </w:r>
      <w:r w:rsidRPr="003E73D6">
        <w:t xml:space="preserve"> работы.</w:t>
      </w:r>
    </w:p>
    <w:p w14:paraId="52CDCD3D" w14:textId="533039F5" w:rsidR="00A80A55" w:rsidRPr="003E73D6" w:rsidRDefault="00A80A55" w:rsidP="00A80A55">
      <w:r w:rsidRPr="003E73D6">
        <w:t xml:space="preserve">Расширение представлений </w:t>
      </w:r>
      <w:r w:rsidR="006644BC">
        <w:t>о теории</w:t>
      </w:r>
      <w:r w:rsidRPr="003E73D6">
        <w:t xml:space="preserve"> социально-культурной как области науки</w:t>
      </w:r>
      <w:r w:rsidR="006644BC">
        <w:t xml:space="preserve"> и концептуализация научного аппарата будущей ВКР магистранта.</w:t>
      </w:r>
    </w:p>
    <w:p w14:paraId="6A5D2CAA" w14:textId="08D2C119" w:rsidR="00A80A55" w:rsidRDefault="00A80A55" w:rsidP="00A80A55"/>
    <w:p w14:paraId="658E17AA" w14:textId="77777777" w:rsidR="006644BC" w:rsidRDefault="006644BC" w:rsidP="006644BC">
      <w:pPr>
        <w:rPr>
          <w:lang w:eastAsia="ru-RU"/>
        </w:rPr>
      </w:pPr>
      <w:r>
        <w:rPr>
          <w:lang w:eastAsia="ru-RU"/>
        </w:rPr>
        <w:t xml:space="preserve">Контрольная работа выполняется по итогам освоения материала первого-третьего разделов по </w:t>
      </w:r>
      <w:r w:rsidRPr="003E398B">
        <w:rPr>
          <w:lang w:eastAsia="ru-RU"/>
        </w:rPr>
        <w:t>Тем</w:t>
      </w:r>
      <w:r>
        <w:rPr>
          <w:lang w:eastAsia="ru-RU"/>
        </w:rPr>
        <w:t>е</w:t>
      </w:r>
      <w:r w:rsidRPr="003E398B">
        <w:rPr>
          <w:lang w:eastAsia="ru-RU"/>
        </w:rPr>
        <w:t xml:space="preserve"> 8. </w:t>
      </w:r>
      <w:r>
        <w:rPr>
          <w:lang w:eastAsia="ru-RU"/>
        </w:rPr>
        <w:t>«</w:t>
      </w:r>
      <w:r w:rsidRPr="003E398B">
        <w:rPr>
          <w:lang w:eastAsia="ru-RU"/>
        </w:rPr>
        <w:t>Объект и предмет в научном исследовании социально-культурной деятельности</w:t>
      </w:r>
      <w:r>
        <w:rPr>
          <w:lang w:eastAsia="ru-RU"/>
        </w:rPr>
        <w:t>».</w:t>
      </w:r>
    </w:p>
    <w:p w14:paraId="172EB56B" w14:textId="77777777" w:rsidR="006644BC" w:rsidRDefault="006644BC" w:rsidP="006644BC">
      <w:pPr>
        <w:rPr>
          <w:lang w:eastAsia="ru-RU"/>
        </w:rPr>
      </w:pPr>
      <w:r>
        <w:rPr>
          <w:lang w:eastAsia="ru-RU"/>
        </w:rPr>
        <w:t>На примере выпускной квалификационной работы магистранта (по утвержденным темам) дается разработка концептуальной части ВКР - магистрант раскрывает и обосновывает выбор объекта и предмета исследования.</w:t>
      </w:r>
    </w:p>
    <w:p w14:paraId="75F2897B" w14:textId="77777777" w:rsidR="006644BC" w:rsidRDefault="006644BC" w:rsidP="006644BC">
      <w:pPr>
        <w:rPr>
          <w:lang w:eastAsia="ru-RU"/>
        </w:rPr>
      </w:pPr>
      <w:r>
        <w:rPr>
          <w:lang w:eastAsia="ru-RU"/>
        </w:rPr>
        <w:t>Структура контрольной работы:</w:t>
      </w:r>
    </w:p>
    <w:p w14:paraId="74913C0D" w14:textId="77777777" w:rsidR="006644BC" w:rsidRDefault="006644BC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Введение.</w:t>
      </w:r>
    </w:p>
    <w:p w14:paraId="02B9AF0B" w14:textId="77777777" w:rsidR="006644BC" w:rsidRDefault="006644BC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Основная часть.</w:t>
      </w:r>
    </w:p>
    <w:p w14:paraId="287CF743" w14:textId="77777777" w:rsidR="006644BC" w:rsidRDefault="006644BC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Заключение.</w:t>
      </w:r>
    </w:p>
    <w:p w14:paraId="5D269D02" w14:textId="77777777" w:rsidR="006644BC" w:rsidRDefault="006644BC" w:rsidP="009558E5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>Список литературы.</w:t>
      </w:r>
    </w:p>
    <w:p w14:paraId="2D623423" w14:textId="77777777" w:rsidR="006644BC" w:rsidRDefault="006644BC" w:rsidP="006644BC">
      <w:pPr>
        <w:rPr>
          <w:lang w:eastAsia="ru-RU"/>
        </w:rPr>
      </w:pPr>
      <w:r>
        <w:rPr>
          <w:lang w:eastAsia="ru-RU"/>
        </w:rPr>
        <w:t>Объем контрольной работы – 8-10 страниц.</w:t>
      </w:r>
    </w:p>
    <w:p w14:paraId="2B76F776" w14:textId="77777777" w:rsidR="006644BC" w:rsidRDefault="006644BC" w:rsidP="006644BC">
      <w:pPr>
        <w:rPr>
          <w:lang w:eastAsia="ru-RU"/>
        </w:rPr>
      </w:pPr>
      <w:r>
        <w:rPr>
          <w:lang w:eastAsia="ru-RU"/>
        </w:rPr>
        <w:t xml:space="preserve">Работа представляется в ЭИОС в формате </w:t>
      </w:r>
      <w:r>
        <w:rPr>
          <w:lang w:val="en-US" w:eastAsia="ru-RU"/>
        </w:rPr>
        <w:t>pdf</w:t>
      </w:r>
      <w:r>
        <w:rPr>
          <w:lang w:eastAsia="ru-RU"/>
        </w:rPr>
        <w:t>.</w:t>
      </w:r>
    </w:p>
    <w:p w14:paraId="0E002E0E" w14:textId="77777777" w:rsidR="006644BC" w:rsidRPr="003E398B" w:rsidRDefault="006644BC" w:rsidP="006644BC">
      <w:pPr>
        <w:rPr>
          <w:lang w:eastAsia="ru-RU"/>
        </w:rPr>
      </w:pPr>
    </w:p>
    <w:p w14:paraId="37F38DCD" w14:textId="77777777" w:rsidR="006644BC" w:rsidRDefault="006644BC" w:rsidP="00817BAC">
      <w:pPr>
        <w:pStyle w:val="7"/>
        <w:rPr>
          <w:lang w:eastAsia="ru-RU"/>
        </w:rPr>
      </w:pPr>
      <w:r>
        <w:rPr>
          <w:lang w:eastAsia="ru-RU"/>
        </w:rPr>
        <w:t>Методика оценки контрольной работы</w:t>
      </w:r>
    </w:p>
    <w:tbl>
      <w:tblPr>
        <w:tblStyle w:val="TableGrid"/>
        <w:tblW w:w="5000" w:type="pct"/>
        <w:tblInd w:w="0" w:type="dxa"/>
        <w:tblCellMar>
          <w:top w:w="140" w:type="dxa"/>
          <w:left w:w="144" w:type="dxa"/>
          <w:right w:w="4" w:type="dxa"/>
        </w:tblCellMar>
        <w:tblLook w:val="04A0" w:firstRow="1" w:lastRow="0" w:firstColumn="1" w:lastColumn="0" w:noHBand="0" w:noVBand="1"/>
      </w:tblPr>
      <w:tblGrid>
        <w:gridCol w:w="1088"/>
        <w:gridCol w:w="8247"/>
      </w:tblGrid>
      <w:tr w:rsidR="006644BC" w:rsidRPr="002928D7" w14:paraId="621C6B89" w14:textId="77777777" w:rsidTr="000F417A">
        <w:trPr>
          <w:trHeight w:val="184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3CC97" w14:textId="77777777" w:rsidR="006644BC" w:rsidRPr="002928D7" w:rsidRDefault="006644BC" w:rsidP="000F417A">
            <w:pPr>
              <w:pStyle w:val="afb"/>
              <w:jc w:val="center"/>
              <w:rPr>
                <w:b/>
                <w:bCs/>
              </w:rPr>
            </w:pPr>
            <w:r w:rsidRPr="002928D7">
              <w:rPr>
                <w:b/>
                <w:bCs/>
              </w:rPr>
              <w:t>Схема оценивания контрольной работы</w:t>
            </w:r>
          </w:p>
        </w:tc>
      </w:tr>
      <w:tr w:rsidR="006644BC" w:rsidRPr="002928D7" w14:paraId="3778C85C" w14:textId="77777777" w:rsidTr="000F417A">
        <w:trPr>
          <w:trHeight w:val="94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646D3" w14:textId="77777777" w:rsidR="006644BC" w:rsidRPr="002928D7" w:rsidRDefault="006644BC" w:rsidP="000F417A">
            <w:pPr>
              <w:pStyle w:val="afb"/>
              <w:jc w:val="center"/>
              <w:rPr>
                <w:b/>
                <w:bCs/>
              </w:rPr>
            </w:pPr>
            <w:r w:rsidRPr="002928D7">
              <w:rPr>
                <w:b/>
                <w:bCs/>
              </w:rPr>
              <w:t>Оценка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8079C" w14:textId="77777777" w:rsidR="006644BC" w:rsidRPr="002928D7" w:rsidRDefault="006644BC" w:rsidP="000F417A">
            <w:pPr>
              <w:pStyle w:val="afb"/>
              <w:jc w:val="center"/>
              <w:rPr>
                <w:b/>
                <w:bCs/>
              </w:rPr>
            </w:pPr>
            <w:r w:rsidRPr="002928D7">
              <w:rPr>
                <w:b/>
                <w:bCs/>
              </w:rPr>
              <w:t>Описание</w:t>
            </w:r>
          </w:p>
        </w:tc>
      </w:tr>
      <w:tr w:rsidR="006644BC" w14:paraId="599BB095" w14:textId="77777777" w:rsidTr="000F417A">
        <w:trPr>
          <w:trHeight w:val="1386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B3F59" w14:textId="77777777" w:rsidR="006644BC" w:rsidRDefault="006644BC" w:rsidP="000F417A">
            <w:pPr>
              <w:pStyle w:val="afb"/>
            </w:pPr>
            <w:r>
              <w:t xml:space="preserve">5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A0F93" w14:textId="77777777" w:rsidR="006644BC" w:rsidRDefault="006644BC" w:rsidP="000F417A">
            <w:pPr>
              <w:pStyle w:val="afb"/>
            </w:pPr>
            <w:r>
              <w:noBreakHyphen/>
              <w:t xml:space="preserve"> во введении четко сформулированы тезисы, соответствующий теме; </w:t>
            </w:r>
          </w:p>
          <w:p w14:paraId="322456DD" w14:textId="77777777" w:rsidR="006644BC" w:rsidRDefault="006644BC" w:rsidP="000F417A">
            <w:pPr>
              <w:pStyle w:val="afb"/>
            </w:pPr>
            <w:r>
              <w:noBreakHyphen/>
              <w:t> имеется деление текста на введение, основную часть и заключение</w:t>
            </w:r>
          </w:p>
          <w:p w14:paraId="37253BAB" w14:textId="77777777" w:rsidR="006644BC" w:rsidRPr="002928D7" w:rsidRDefault="006644BC" w:rsidP="000F417A">
            <w:pPr>
              <w:pStyle w:val="afb"/>
            </w:pPr>
            <w:r w:rsidRPr="002928D7">
              <w:noBreakHyphen/>
              <w:t xml:space="preserve"> в основной части логично, связно и полно доказывается </w:t>
            </w:r>
            <w:r>
              <w:t>выбор объекта и предмета будущей ВКР</w:t>
            </w:r>
            <w:r w:rsidRPr="002928D7">
              <w:t xml:space="preserve">; </w:t>
            </w:r>
          </w:p>
          <w:p w14:paraId="2A6EF1BA" w14:textId="77777777" w:rsidR="006644BC" w:rsidRDefault="006644BC" w:rsidP="000F417A">
            <w:pPr>
              <w:pStyle w:val="afb"/>
            </w:pPr>
            <w:r>
              <w:t xml:space="preserve">заключение содержит выводы, логично вытекающие из содержания основной части; </w:t>
            </w:r>
          </w:p>
          <w:p w14:paraId="7D3C47E8" w14:textId="77777777" w:rsidR="006644BC" w:rsidRDefault="006644BC" w:rsidP="000F417A">
            <w:pPr>
              <w:pStyle w:val="afb"/>
            </w:pPr>
            <w:r>
              <w:t xml:space="preserve">правильно (уместно и достаточно) используются теоретические источники; </w:t>
            </w:r>
          </w:p>
          <w:p w14:paraId="0C9F793C" w14:textId="77777777" w:rsidR="006644BC" w:rsidRDefault="006644BC" w:rsidP="000F417A">
            <w:pPr>
              <w:pStyle w:val="afb"/>
            </w:pPr>
            <w:r>
              <w:t xml:space="preserve">для выражения своих мыслей не </w:t>
            </w:r>
            <w:r>
              <w:tab/>
              <w:t xml:space="preserve">пользуется упрощённо-примитивным языком; </w:t>
            </w:r>
          </w:p>
          <w:p w14:paraId="5CFAA047" w14:textId="77777777" w:rsidR="006644BC" w:rsidRDefault="006644BC" w:rsidP="000F417A">
            <w:pPr>
              <w:pStyle w:val="afb"/>
            </w:pPr>
            <w:r>
              <w:t xml:space="preserve">демонстрирует полное понимание проблемы. </w:t>
            </w:r>
          </w:p>
          <w:p w14:paraId="15E3A773" w14:textId="77777777" w:rsidR="006644BC" w:rsidRDefault="006644BC" w:rsidP="000F417A">
            <w:pPr>
              <w:pStyle w:val="afb"/>
            </w:pPr>
            <w:r>
              <w:t xml:space="preserve">Все требования, предъявляемые к заданию выполнены.  </w:t>
            </w:r>
          </w:p>
        </w:tc>
      </w:tr>
      <w:tr w:rsidR="006644BC" w14:paraId="220D2ED3" w14:textId="77777777" w:rsidTr="000F417A">
        <w:tblPrEx>
          <w:tblCellMar>
            <w:top w:w="137" w:type="dxa"/>
            <w:right w:w="74" w:type="dxa"/>
          </w:tblCellMar>
        </w:tblPrEx>
        <w:trPr>
          <w:trHeight w:val="129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21ABF" w14:textId="77777777" w:rsidR="006644BC" w:rsidRDefault="006644BC" w:rsidP="000F417A">
            <w:pPr>
              <w:pStyle w:val="afb"/>
            </w:pPr>
            <w:r>
              <w:t xml:space="preserve">4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8EA54" w14:textId="77777777" w:rsidR="006644BC" w:rsidRDefault="006644BC" w:rsidP="000F417A">
            <w:pPr>
              <w:pStyle w:val="afb"/>
            </w:pPr>
            <w:r>
              <w:noBreakHyphen/>
              <w:t> во введении четко сформулированы тезис, соответствующие теме контрольной работы;</w:t>
            </w:r>
          </w:p>
          <w:p w14:paraId="2D22634C" w14:textId="77777777" w:rsidR="006644BC" w:rsidRDefault="006644BC" w:rsidP="000F417A">
            <w:pPr>
              <w:pStyle w:val="afb"/>
            </w:pPr>
            <w:r>
              <w:noBreakHyphen/>
              <w:t xml:space="preserve"> в основной части логично, связно, но недостаточно полно доказывается выдвинутый тезис; </w:t>
            </w:r>
          </w:p>
          <w:p w14:paraId="1B4818BA" w14:textId="77777777" w:rsidR="006644BC" w:rsidRDefault="006644BC" w:rsidP="000F417A">
            <w:pPr>
              <w:pStyle w:val="afb"/>
            </w:pPr>
            <w:r>
              <w:noBreakHyphen/>
              <w:t xml:space="preserve"> заключение содержит выводы, логично вытекающие из содержания основной части; </w:t>
            </w:r>
          </w:p>
          <w:p w14:paraId="37E9614D" w14:textId="77777777" w:rsidR="006644BC" w:rsidRDefault="006644BC" w:rsidP="000F417A">
            <w:pPr>
              <w:pStyle w:val="afb"/>
            </w:pPr>
            <w:r>
              <w:noBreakHyphen/>
              <w:t xml:space="preserve"> уместно используются разнообразные источники по теме будущей ВКР; </w:t>
            </w:r>
          </w:p>
          <w:p w14:paraId="0F4696A0" w14:textId="77777777" w:rsidR="006644BC" w:rsidRDefault="006644BC" w:rsidP="000F417A">
            <w:pPr>
              <w:pStyle w:val="afb"/>
            </w:pPr>
            <w:r>
              <w:noBreakHyphen/>
              <w:t xml:space="preserve"> для выражения своих мыслей студент не пользуется упрощённо-примитивным языком. </w:t>
            </w:r>
          </w:p>
        </w:tc>
      </w:tr>
      <w:tr w:rsidR="006644BC" w14:paraId="4A42DE0A" w14:textId="77777777" w:rsidTr="000F417A">
        <w:tblPrEx>
          <w:tblCellMar>
            <w:top w:w="137" w:type="dxa"/>
            <w:right w:w="74" w:type="dxa"/>
          </w:tblCellMar>
        </w:tblPrEx>
        <w:trPr>
          <w:trHeight w:val="168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A1F0E" w14:textId="77777777" w:rsidR="006644BC" w:rsidRDefault="006644BC" w:rsidP="000F417A">
            <w:pPr>
              <w:pStyle w:val="afb"/>
            </w:pPr>
            <w:r>
              <w:t xml:space="preserve">3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64416" w14:textId="77777777" w:rsidR="006644BC" w:rsidRDefault="006644BC" w:rsidP="000F417A">
            <w:pPr>
              <w:pStyle w:val="afb"/>
            </w:pPr>
            <w:r>
              <w:noBreakHyphen/>
              <w:t> во введении тезис сформулирован нечетко или не вполне соответствует теме контрольной работы;</w:t>
            </w:r>
          </w:p>
          <w:p w14:paraId="003EDE55" w14:textId="77777777" w:rsidR="006644BC" w:rsidRDefault="006644BC" w:rsidP="000F417A">
            <w:pPr>
              <w:pStyle w:val="afb"/>
            </w:pPr>
            <w:r>
              <w:noBreakHyphen/>
              <w:t xml:space="preserve"> в основной части выдвинутый тезис доказывается недостаточно логично (убедительно) и последовательно; </w:t>
            </w:r>
          </w:p>
          <w:p w14:paraId="06E40A4C" w14:textId="77777777" w:rsidR="006644BC" w:rsidRDefault="006644BC" w:rsidP="000F417A">
            <w:pPr>
              <w:pStyle w:val="afb"/>
            </w:pPr>
            <w:r>
              <w:noBreakHyphen/>
              <w:t xml:space="preserve"> заключение выводы не полностью соответствуют содержанию основной части; </w:t>
            </w:r>
          </w:p>
          <w:p w14:paraId="756BA78D" w14:textId="77777777" w:rsidR="006644BC" w:rsidRDefault="006644BC" w:rsidP="000F417A">
            <w:pPr>
              <w:pStyle w:val="afb"/>
            </w:pPr>
            <w:r>
              <w:noBreakHyphen/>
              <w:t>недостаточно или, наоборот, избыточно используются источники по теме будущей ВКР;</w:t>
            </w:r>
          </w:p>
          <w:p w14:paraId="3E07BF4E" w14:textId="77777777" w:rsidR="006644BC" w:rsidRDefault="006644BC" w:rsidP="000F417A">
            <w:pPr>
              <w:pStyle w:val="afb"/>
            </w:pPr>
            <w:r>
              <w:t xml:space="preserve">язык работы в целом не соответствует научному уровню изложния. </w:t>
            </w:r>
          </w:p>
        </w:tc>
      </w:tr>
      <w:tr w:rsidR="006644BC" w14:paraId="1E4440E2" w14:textId="77777777" w:rsidTr="000F417A">
        <w:tblPrEx>
          <w:tblCellMar>
            <w:top w:w="137" w:type="dxa"/>
            <w:right w:w="74" w:type="dxa"/>
          </w:tblCellMar>
        </w:tblPrEx>
        <w:trPr>
          <w:trHeight w:val="1254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D0326" w14:textId="77777777" w:rsidR="006644BC" w:rsidRDefault="006644BC" w:rsidP="000F417A">
            <w:pPr>
              <w:pStyle w:val="afb"/>
            </w:pPr>
            <w:r>
              <w:t xml:space="preserve">2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E704A" w14:textId="77777777" w:rsidR="006644BC" w:rsidRDefault="006644BC" w:rsidP="000F417A">
            <w:pPr>
              <w:pStyle w:val="afb"/>
            </w:pPr>
            <w:r>
              <w:noBreakHyphen/>
              <w:t> во введении тезис отсутствует или не соответствует теме контрольной работы;</w:t>
            </w:r>
          </w:p>
          <w:p w14:paraId="10A6BC87" w14:textId="77777777" w:rsidR="006644BC" w:rsidRDefault="006644BC" w:rsidP="000F417A">
            <w:pPr>
              <w:pStyle w:val="afb"/>
            </w:pPr>
            <w:r>
              <w:noBreakHyphen/>
              <w:t xml:space="preserve"> в основной части нет логичного последовательного раскрытия темы; </w:t>
            </w:r>
          </w:p>
          <w:p w14:paraId="679B31E6" w14:textId="77777777" w:rsidR="006644BC" w:rsidRDefault="006644BC" w:rsidP="000F417A">
            <w:pPr>
              <w:pStyle w:val="afb"/>
            </w:pPr>
            <w:r>
              <w:noBreakHyphen/>
              <w:t xml:space="preserve"> выводы не вытекают из основной части; </w:t>
            </w:r>
          </w:p>
          <w:p w14:paraId="47D640DC" w14:textId="77777777" w:rsidR="006644BC" w:rsidRDefault="006644BC" w:rsidP="000F417A">
            <w:pPr>
              <w:pStyle w:val="afb"/>
            </w:pPr>
            <w:r>
              <w:noBreakHyphen/>
              <w:t xml:space="preserve"> нет связности изложения; </w:t>
            </w:r>
          </w:p>
          <w:p w14:paraId="01831EE1" w14:textId="77777777" w:rsidR="006644BC" w:rsidRDefault="006644BC" w:rsidP="000F417A">
            <w:pPr>
              <w:pStyle w:val="afb"/>
            </w:pPr>
            <w:r>
              <w:noBreakHyphen/>
              <w:t xml:space="preserve"> язык работы можно оценить как «примитивный». </w:t>
            </w:r>
          </w:p>
        </w:tc>
      </w:tr>
      <w:tr w:rsidR="006644BC" w14:paraId="376A4550" w14:textId="77777777" w:rsidTr="000F417A">
        <w:tblPrEx>
          <w:tblCellMar>
            <w:top w:w="137" w:type="dxa"/>
            <w:right w:w="74" w:type="dxa"/>
          </w:tblCellMar>
        </w:tblPrEx>
        <w:trPr>
          <w:trHeight w:val="55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9D8D9" w14:textId="77777777" w:rsidR="006644BC" w:rsidRDefault="006644BC" w:rsidP="000F417A">
            <w:pPr>
              <w:pStyle w:val="afb"/>
            </w:pPr>
            <w:r>
              <w:t xml:space="preserve">0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0CB65" w14:textId="77777777" w:rsidR="006644BC" w:rsidRDefault="006644BC" w:rsidP="000F417A">
            <w:pPr>
              <w:pStyle w:val="afb"/>
            </w:pPr>
            <w:r>
              <w:noBreakHyphen/>
              <w:t xml:space="preserve"> работа написана не по теме; </w:t>
            </w:r>
          </w:p>
          <w:p w14:paraId="0407B9A9" w14:textId="77777777" w:rsidR="006644BC" w:rsidRDefault="006644BC" w:rsidP="000F417A">
            <w:pPr>
              <w:pStyle w:val="afb"/>
            </w:pPr>
            <w:r>
              <w:noBreakHyphen/>
              <w:t xml:space="preserve"> в работе один абзац и больше некорректно заимствован из какого-либо источника.  </w:t>
            </w:r>
          </w:p>
        </w:tc>
      </w:tr>
    </w:tbl>
    <w:p w14:paraId="02F1DB64" w14:textId="77777777" w:rsidR="006644BC" w:rsidRPr="002928D7" w:rsidRDefault="006644BC" w:rsidP="006644BC">
      <w:pPr>
        <w:rPr>
          <w:lang w:eastAsia="ru-RU"/>
        </w:rPr>
      </w:pPr>
    </w:p>
    <w:p w14:paraId="18468CA3" w14:textId="77777777" w:rsidR="006644BC" w:rsidRDefault="006644BC" w:rsidP="00A80A55"/>
    <w:p w14:paraId="13876FE5" w14:textId="77777777" w:rsidR="00A80A55" w:rsidRDefault="00A80A55" w:rsidP="00A80A55">
      <w:pPr>
        <w:rPr>
          <w:bCs/>
          <w:szCs w:val="28"/>
        </w:rPr>
      </w:pPr>
    </w:p>
    <w:p w14:paraId="678FFC2D" w14:textId="4B00291F" w:rsidR="00A80A55" w:rsidRPr="003E73D6" w:rsidRDefault="00A80A55" w:rsidP="00817BAC">
      <w:pPr>
        <w:pStyle w:val="7"/>
      </w:pPr>
      <w:r w:rsidRPr="003E73D6">
        <w:t xml:space="preserve">Требования к оформлению </w:t>
      </w:r>
      <w:r w:rsidR="006644BC">
        <w:t>контрольной</w:t>
      </w:r>
      <w:r w:rsidRPr="003E73D6">
        <w:t xml:space="preserve"> работы</w:t>
      </w:r>
    </w:p>
    <w:p w14:paraId="19CA2AB5" w14:textId="77777777" w:rsidR="00A80A55" w:rsidRDefault="00A80A55" w:rsidP="00A80A55">
      <w:pPr>
        <w:rPr>
          <w:szCs w:val="28"/>
        </w:rPr>
      </w:pPr>
      <w:r w:rsidRPr="003E73D6">
        <w:rPr>
          <w:szCs w:val="28"/>
        </w:rPr>
        <w:t xml:space="preserve">Текст курсовой работы набирается на </w:t>
      </w:r>
      <w:r w:rsidRPr="0031290B">
        <w:rPr>
          <w:szCs w:val="28"/>
        </w:rPr>
        <w:t>в редакторе Microsoft Office Word, шрифт – Times New Roman, кегль 14, интервал – 1,5.</w:t>
      </w:r>
      <w:r w:rsidRPr="003E73D6">
        <w:rPr>
          <w:szCs w:val="28"/>
        </w:rPr>
        <w:t xml:space="preserve"> </w:t>
      </w:r>
    </w:p>
    <w:p w14:paraId="7BD52BDB" w14:textId="77777777" w:rsidR="00A80A55" w:rsidRDefault="00A80A55" w:rsidP="00A80A55">
      <w:pPr>
        <w:rPr>
          <w:szCs w:val="28"/>
        </w:rPr>
      </w:pPr>
      <w:r>
        <w:rPr>
          <w:szCs w:val="28"/>
        </w:rPr>
        <w:t xml:space="preserve">Текст распечатывается </w:t>
      </w:r>
      <w:r w:rsidRPr="003E73D6">
        <w:rPr>
          <w:szCs w:val="28"/>
        </w:rPr>
        <w:t>на белой бумаге формата А4</w:t>
      </w:r>
      <w:r>
        <w:rPr>
          <w:szCs w:val="28"/>
        </w:rPr>
        <w:t>.</w:t>
      </w:r>
      <w:r w:rsidRPr="003E73D6">
        <w:rPr>
          <w:szCs w:val="28"/>
        </w:rPr>
        <w:t xml:space="preserve"> </w:t>
      </w:r>
      <w:r>
        <w:rPr>
          <w:szCs w:val="28"/>
        </w:rPr>
        <w:t>Допускается только односторонняя распечатка текста.</w:t>
      </w:r>
    </w:p>
    <w:p w14:paraId="3C00630D" w14:textId="6B56E66D" w:rsidR="00A80A55" w:rsidRDefault="00A80A55" w:rsidP="00A80A55">
      <w:pPr>
        <w:rPr>
          <w:szCs w:val="28"/>
        </w:rPr>
      </w:pPr>
      <w:r w:rsidRPr="003E73D6">
        <w:rPr>
          <w:szCs w:val="28"/>
        </w:rPr>
        <w:t xml:space="preserve">Объем основного текста </w:t>
      </w:r>
      <w:r w:rsidR="00817BAC">
        <w:rPr>
          <w:szCs w:val="28"/>
        </w:rPr>
        <w:t>контрольной</w:t>
      </w:r>
      <w:r w:rsidRPr="003E73D6">
        <w:rPr>
          <w:szCs w:val="28"/>
        </w:rPr>
        <w:t xml:space="preserve"> работы</w:t>
      </w:r>
      <w:r>
        <w:rPr>
          <w:szCs w:val="28"/>
        </w:rPr>
        <w:t xml:space="preserve"> </w:t>
      </w:r>
      <w:r w:rsidRPr="003E73D6">
        <w:rPr>
          <w:szCs w:val="28"/>
        </w:rPr>
        <w:t xml:space="preserve">должен составлять </w:t>
      </w:r>
      <w:r w:rsidR="00817BAC">
        <w:rPr>
          <w:szCs w:val="28"/>
        </w:rPr>
        <w:t>8</w:t>
      </w:r>
      <w:r w:rsidRPr="003E73D6">
        <w:rPr>
          <w:szCs w:val="28"/>
        </w:rPr>
        <w:t>-</w:t>
      </w:r>
      <w:r w:rsidR="00817BAC">
        <w:rPr>
          <w:szCs w:val="28"/>
        </w:rPr>
        <w:t>1</w:t>
      </w:r>
      <w:r w:rsidRPr="003E73D6">
        <w:rPr>
          <w:szCs w:val="28"/>
        </w:rPr>
        <w:t>0 страниц</w:t>
      </w:r>
      <w:r w:rsidR="00817BAC">
        <w:rPr>
          <w:szCs w:val="28"/>
        </w:rPr>
        <w:t>.</w:t>
      </w:r>
    </w:p>
    <w:p w14:paraId="61945AFC" w14:textId="78419BA5" w:rsidR="00A80A55" w:rsidRPr="0031290B" w:rsidRDefault="00817BAC" w:rsidP="00A80A55">
      <w:r>
        <w:t>Контрольная</w:t>
      </w:r>
      <w:r w:rsidR="00A80A55" w:rsidRPr="0031290B">
        <w:t xml:space="preserve"> работа начинается с Титульного листа. В нем указывается наименование учебного заведения, в котором была выполнена работа, название темы, фамилия, имя и отчество студента, курс и номер группы,</w:t>
      </w:r>
      <w:r w:rsidR="00A80A55">
        <w:t xml:space="preserve"> </w:t>
      </w:r>
      <w:r w:rsidR="00A80A55" w:rsidRPr="0031290B">
        <w:t xml:space="preserve">где он обучается, год написания работы. </w:t>
      </w:r>
    </w:p>
    <w:p w14:paraId="13737275" w14:textId="77777777" w:rsidR="00A80A55" w:rsidRDefault="00A80A55" w:rsidP="00A80A55">
      <w:pPr>
        <w:rPr>
          <w:szCs w:val="28"/>
        </w:rPr>
      </w:pPr>
      <w:r>
        <w:rPr>
          <w:szCs w:val="28"/>
        </w:rPr>
        <w:t xml:space="preserve">Обязательной является нумерация страниц – внизу страницы, справа. Титульный лист не нумеруется (в программе </w:t>
      </w:r>
      <w:r w:rsidRPr="0031290B">
        <w:rPr>
          <w:szCs w:val="28"/>
        </w:rPr>
        <w:t>Microsoft Office Word</w:t>
      </w:r>
      <w:r>
        <w:rPr>
          <w:szCs w:val="28"/>
        </w:rPr>
        <w:t xml:space="preserve"> выбирается «Особый колонтитул для первой страницы», который не нумеруется).</w:t>
      </w:r>
    </w:p>
    <w:p w14:paraId="4EFA9E1D" w14:textId="77777777" w:rsidR="00A80A55" w:rsidRDefault="00A80A55" w:rsidP="00A80A55">
      <w:pPr>
        <w:rPr>
          <w:szCs w:val="28"/>
        </w:rPr>
      </w:pPr>
      <w:r>
        <w:rPr>
          <w:szCs w:val="28"/>
        </w:rPr>
        <w:t>Каждый новый р</w:t>
      </w:r>
      <w:r w:rsidRPr="003E73D6">
        <w:rPr>
          <w:szCs w:val="28"/>
        </w:rPr>
        <w:t>аздел работы, начина</w:t>
      </w:r>
      <w:r>
        <w:rPr>
          <w:szCs w:val="28"/>
        </w:rPr>
        <w:t xml:space="preserve">ется </w:t>
      </w:r>
      <w:r w:rsidRPr="003E73D6">
        <w:rPr>
          <w:szCs w:val="28"/>
        </w:rPr>
        <w:t>с новой страницы</w:t>
      </w:r>
      <w:r>
        <w:rPr>
          <w:szCs w:val="28"/>
        </w:rPr>
        <w:t>.</w:t>
      </w:r>
    </w:p>
    <w:p w14:paraId="678EBF6D" w14:textId="56AA02E9" w:rsidR="00A80A55" w:rsidRDefault="00A80A55" w:rsidP="00A80A55">
      <w:pPr>
        <w:rPr>
          <w:szCs w:val="28"/>
        </w:rPr>
      </w:pPr>
      <w:r>
        <w:rPr>
          <w:szCs w:val="28"/>
        </w:rPr>
        <w:t xml:space="preserve">Все фрагменты текста, заимствованные автором </w:t>
      </w:r>
      <w:r w:rsidR="00817BAC">
        <w:rPr>
          <w:szCs w:val="28"/>
        </w:rPr>
        <w:t>контрольной</w:t>
      </w:r>
      <w:r>
        <w:rPr>
          <w:szCs w:val="28"/>
        </w:rPr>
        <w:t xml:space="preserve"> работы из любых источников, должны быть оформлены как цитаты.</w:t>
      </w:r>
    </w:p>
    <w:p w14:paraId="6A52AC36" w14:textId="77777777" w:rsidR="00A80A55" w:rsidRPr="007770E5" w:rsidRDefault="00A80A55" w:rsidP="00A80A55">
      <w:pPr>
        <w:rPr>
          <w:szCs w:val="28"/>
        </w:rPr>
      </w:pPr>
      <w:r w:rsidRPr="007770E5">
        <w:rPr>
          <w:szCs w:val="28"/>
        </w:rPr>
        <w:t>Цитата – это точная дословная выдержка из какого-либо текста или высказывания, от словосочетания или простого предложения до отрывка текста.</w:t>
      </w:r>
    </w:p>
    <w:p w14:paraId="53FB03A1" w14:textId="77777777" w:rsidR="00A80A55" w:rsidRPr="00A80A55" w:rsidRDefault="00A80A55" w:rsidP="00A80A55">
      <w:pPr>
        <w:ind w:left="709" w:firstLine="0"/>
      </w:pPr>
    </w:p>
    <w:p w14:paraId="0801AC87" w14:textId="5CB31E74" w:rsidR="00057ECB" w:rsidRDefault="00501456" w:rsidP="00A80A55">
      <w:pPr>
        <w:pStyle w:val="2"/>
      </w:pPr>
      <w:r>
        <w:t>9. ПЕРЕЧЕНЬ ИНФОРМАЦИОННЫХ ТЕХНОЛОГИЙ</w:t>
      </w:r>
    </w:p>
    <w:p w14:paraId="652FEF95" w14:textId="77777777" w:rsidR="00A80A55" w:rsidRDefault="00A80A55" w:rsidP="00A80A55">
      <w:pPr>
        <w:suppressAutoHyphens/>
        <w:ind w:right="38"/>
        <w:rPr>
          <w:sz w:val="24"/>
          <w:lang w:eastAsia="zh-CN"/>
        </w:rPr>
      </w:pPr>
      <w:bookmarkStart w:id="21" w:name="_Toc528600549"/>
      <w:bookmarkStart w:id="22" w:name="_Toc5570640"/>
      <w:r>
        <w:rPr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>
        <w:rPr>
          <w:lang w:val="en-US" w:eastAsia="zh-CN"/>
        </w:rPr>
        <w:t>www</w:t>
      </w:r>
      <w:r>
        <w:rPr>
          <w:lang w:eastAsia="zh-CN"/>
        </w:rPr>
        <w:t>.</w:t>
      </w:r>
      <w:r>
        <w:rPr>
          <w:lang w:val="en-US" w:eastAsia="zh-CN"/>
        </w:rPr>
        <w:t>mgik</w:t>
      </w:r>
      <w:r>
        <w:rPr>
          <w:lang w:eastAsia="zh-CN"/>
        </w:rPr>
        <w:t>.</w:t>
      </w:r>
      <w:r>
        <w:rPr>
          <w:lang w:val="en-US" w:eastAsia="zh-CN"/>
        </w:rPr>
        <w:t>org</w:t>
      </w:r>
      <w:r>
        <w:rPr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2" w:history="1">
        <w:r>
          <w:rPr>
            <w:rStyle w:val="af1"/>
            <w:lang w:val="en-US" w:eastAsia="zh-CN"/>
          </w:rPr>
          <w:t>www</w:t>
        </w:r>
        <w:r>
          <w:rPr>
            <w:rStyle w:val="af1"/>
            <w:lang w:eastAsia="zh-CN"/>
          </w:rPr>
          <w:t>.</w:t>
        </w:r>
        <w:r>
          <w:rPr>
            <w:rStyle w:val="af1"/>
            <w:lang w:val="en-US" w:eastAsia="zh-CN"/>
          </w:rPr>
          <w:t>mgik</w:t>
        </w:r>
        <w:r>
          <w:rPr>
            <w:rStyle w:val="af1"/>
            <w:lang w:eastAsia="zh-CN"/>
          </w:rPr>
          <w:t>.</w:t>
        </w:r>
        <w:r>
          <w:rPr>
            <w:rStyle w:val="af1"/>
            <w:lang w:val="en-US" w:eastAsia="zh-CN"/>
          </w:rPr>
          <w:t>org</w:t>
        </w:r>
      </w:hyperlink>
      <w:r>
        <w:rPr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>
        <w:rPr>
          <w:lang w:val="en-US" w:eastAsia="zh-CN"/>
        </w:rPr>
        <w:t>www</w:t>
      </w:r>
      <w:r>
        <w:rPr>
          <w:lang w:eastAsia="zh-CN"/>
        </w:rPr>
        <w:t>.</w:t>
      </w:r>
      <w:r>
        <w:rPr>
          <w:lang w:val="en-US" w:eastAsia="zh-CN"/>
        </w:rPr>
        <w:t>mgik</w:t>
      </w:r>
      <w:r>
        <w:rPr>
          <w:lang w:eastAsia="zh-CN"/>
        </w:rPr>
        <w:t>.</w:t>
      </w:r>
      <w:r>
        <w:rPr>
          <w:lang w:val="en-US" w:eastAsia="zh-CN"/>
        </w:rPr>
        <w:t>org</w:t>
      </w:r>
      <w:r>
        <w:rPr>
          <w:lang w:eastAsia="zh-CN"/>
        </w:rPr>
        <w:t>).</w:t>
      </w:r>
    </w:p>
    <w:p w14:paraId="7B0702FD" w14:textId="77777777" w:rsidR="00A80A55" w:rsidRDefault="00A80A55" w:rsidP="00A80A55">
      <w:pPr>
        <w:suppressAutoHyphens/>
        <w:ind w:right="38"/>
        <w:rPr>
          <w:lang w:eastAsia="zh-CN"/>
        </w:rPr>
      </w:pPr>
      <w:r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70A9846" w14:textId="77777777" w:rsidR="00A80A55" w:rsidRDefault="00A80A55" w:rsidP="00A80A55">
      <w:pPr>
        <w:suppressAutoHyphens/>
        <w:spacing w:line="256" w:lineRule="auto"/>
        <w:ind w:right="38"/>
        <w:rPr>
          <w:b/>
          <w:lang w:eastAsia="ru-RU"/>
        </w:rPr>
      </w:pPr>
      <w:r>
        <w:rPr>
          <w:b/>
        </w:rPr>
        <w:t>Операционные системы:</w:t>
      </w:r>
    </w:p>
    <w:p w14:paraId="4C8092B7" w14:textId="19852A99" w:rsidR="00A80A55" w:rsidRDefault="00A80A55" w:rsidP="009558E5">
      <w:pPr>
        <w:numPr>
          <w:ilvl w:val="0"/>
          <w:numId w:val="1"/>
        </w:numPr>
        <w:suppressAutoHyphens/>
        <w:spacing w:line="256" w:lineRule="auto"/>
        <w:ind w:left="0" w:right="38" w:firstLine="0"/>
        <w:rPr>
          <w:lang w:val="en-US"/>
        </w:rPr>
      </w:pPr>
      <w:r>
        <w:rPr>
          <w:lang w:val="en-US"/>
        </w:rPr>
        <w:t xml:space="preserve">Windows </w:t>
      </w:r>
    </w:p>
    <w:p w14:paraId="7B8955C9" w14:textId="77777777" w:rsidR="00A80A55" w:rsidRDefault="00A80A55" w:rsidP="00A80A55">
      <w:pPr>
        <w:suppressAutoHyphens/>
        <w:ind w:right="38"/>
        <w:rPr>
          <w:b/>
          <w:lang w:val="en-US"/>
        </w:rPr>
      </w:pPr>
      <w:r>
        <w:rPr>
          <w:b/>
          <w:lang w:val="en-US"/>
        </w:rPr>
        <w:t>Пакет офисных программ:</w:t>
      </w:r>
    </w:p>
    <w:p w14:paraId="5EAD0205" w14:textId="24BFF724" w:rsidR="00A80A55" w:rsidRDefault="00A80A55" w:rsidP="009558E5">
      <w:pPr>
        <w:numPr>
          <w:ilvl w:val="0"/>
          <w:numId w:val="2"/>
        </w:numPr>
        <w:suppressAutoHyphens/>
        <w:spacing w:line="256" w:lineRule="auto"/>
        <w:ind w:left="0" w:right="38" w:firstLine="0"/>
        <w:rPr>
          <w:lang w:val="en-US"/>
        </w:rPr>
      </w:pPr>
      <w:r>
        <w:rPr>
          <w:lang w:val="en-US"/>
        </w:rPr>
        <w:t>Microsoft Office Word</w:t>
      </w:r>
    </w:p>
    <w:p w14:paraId="2E33595A" w14:textId="7378E575" w:rsidR="00A80A55" w:rsidRDefault="00A80A55" w:rsidP="009558E5">
      <w:pPr>
        <w:numPr>
          <w:ilvl w:val="0"/>
          <w:numId w:val="2"/>
        </w:numPr>
        <w:suppressAutoHyphens/>
        <w:spacing w:line="256" w:lineRule="auto"/>
        <w:ind w:left="0" w:right="38" w:firstLine="0"/>
        <w:rPr>
          <w:lang w:val="en-US"/>
        </w:rPr>
      </w:pPr>
      <w:r>
        <w:rPr>
          <w:lang w:val="en-US"/>
        </w:rPr>
        <w:t>Microsoft Office  PowerPoint</w:t>
      </w:r>
    </w:p>
    <w:p w14:paraId="02F79BE1" w14:textId="77777777" w:rsidR="00A80A55" w:rsidRDefault="00A80A55" w:rsidP="00A80A55">
      <w:pPr>
        <w:suppressAutoHyphens/>
        <w:ind w:right="38"/>
        <w:rPr>
          <w:b/>
        </w:rPr>
      </w:pPr>
      <w:r>
        <w:rPr>
          <w:b/>
        </w:rPr>
        <w:t>Антивирусные программы:</w:t>
      </w:r>
    </w:p>
    <w:p w14:paraId="7023B378" w14:textId="77777777" w:rsidR="00A80A55" w:rsidRDefault="00A80A55" w:rsidP="009558E5">
      <w:pPr>
        <w:numPr>
          <w:ilvl w:val="0"/>
          <w:numId w:val="3"/>
        </w:numPr>
        <w:suppressAutoHyphens/>
        <w:spacing w:line="256" w:lineRule="auto"/>
        <w:ind w:left="0" w:right="38" w:firstLine="0"/>
        <w:rPr>
          <w:lang w:val="en-US"/>
        </w:rPr>
      </w:pPr>
      <w:r>
        <w:rPr>
          <w:lang w:val="en-US"/>
        </w:rPr>
        <w:t>Kaspersky Endpoint Security</w:t>
      </w:r>
    </w:p>
    <w:p w14:paraId="24A8ED4C" w14:textId="77777777" w:rsidR="00A80A55" w:rsidRDefault="00A80A55" w:rsidP="00A80A55">
      <w:pPr>
        <w:suppressAutoHyphens/>
        <w:spacing w:line="256" w:lineRule="auto"/>
        <w:ind w:right="38"/>
        <w:rPr>
          <w:lang w:val="en-US"/>
        </w:rPr>
      </w:pPr>
    </w:p>
    <w:p w14:paraId="7FA439F9" w14:textId="77777777" w:rsidR="00A80A55" w:rsidRDefault="00A80A55" w:rsidP="00A80A55">
      <w:pPr>
        <w:suppressAutoHyphens/>
        <w:spacing w:line="256" w:lineRule="auto"/>
        <w:ind w:right="38"/>
        <w:rPr>
          <w:b/>
          <w:lang w:val="en-US"/>
        </w:rPr>
      </w:pPr>
      <w:r>
        <w:rPr>
          <w:b/>
        </w:rPr>
        <w:t>Другое</w:t>
      </w:r>
      <w:r>
        <w:rPr>
          <w:b/>
          <w:lang w:val="en-US"/>
        </w:rPr>
        <w:t xml:space="preserve"> </w:t>
      </w:r>
      <w:r>
        <w:rPr>
          <w:b/>
        </w:rPr>
        <w:t>ПО</w:t>
      </w:r>
      <w:r>
        <w:rPr>
          <w:b/>
          <w:lang w:val="en-US"/>
        </w:rPr>
        <w:t>:</w:t>
      </w:r>
    </w:p>
    <w:p w14:paraId="5A50FC97" w14:textId="77777777" w:rsidR="00A80A55" w:rsidRDefault="00A80A55" w:rsidP="009558E5">
      <w:pPr>
        <w:numPr>
          <w:ilvl w:val="0"/>
          <w:numId w:val="3"/>
        </w:numPr>
        <w:suppressAutoHyphens/>
        <w:spacing w:line="256" w:lineRule="auto"/>
        <w:ind w:left="0" w:right="38" w:firstLine="0"/>
      </w:pPr>
      <w:r>
        <w:t>Mozilla Firefox</w:t>
      </w:r>
    </w:p>
    <w:p w14:paraId="6FF725DD" w14:textId="77777777" w:rsidR="00A80A55" w:rsidRDefault="00A80A55" w:rsidP="00A80A55">
      <w:pPr>
        <w:suppressAutoHyphens/>
        <w:ind w:right="38"/>
        <w:rPr>
          <w:lang w:eastAsia="zh-CN"/>
        </w:rPr>
      </w:pPr>
    </w:p>
    <w:bookmarkEnd w:id="21"/>
    <w:bookmarkEnd w:id="22"/>
    <w:p w14:paraId="77747689" w14:textId="77777777" w:rsidR="00A80A55" w:rsidRDefault="00A80A55" w:rsidP="00A80A55">
      <w:pPr>
        <w:ind w:left="360"/>
        <w:rPr>
          <w:b/>
          <w:i/>
          <w:lang w:eastAsia="ru-RU"/>
        </w:rPr>
      </w:pPr>
      <w:r>
        <w:rPr>
          <w:b/>
          <w:i/>
        </w:rPr>
        <w:t>Перечень ресурсов информационно-телекоммуникационной сети «Интернет».</w:t>
      </w:r>
    </w:p>
    <w:p w14:paraId="49F44B4C" w14:textId="77777777" w:rsidR="00A80A55" w:rsidRPr="00A80A55" w:rsidRDefault="00A80A55" w:rsidP="00A80A55">
      <w:r w:rsidRPr="00A80A55"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3BF9813F" w14:textId="77777777" w:rsidR="00A80A55" w:rsidRPr="00A80A55" w:rsidRDefault="00A80A55" w:rsidP="00A80A55">
      <w:r w:rsidRPr="00A80A55"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6DE0112B" w14:textId="77777777" w:rsidR="00A80A55" w:rsidRPr="00A80A55" w:rsidRDefault="00A80A55" w:rsidP="00A80A55"/>
    <w:p w14:paraId="47FFA32B" w14:textId="77777777" w:rsidR="00A80A55" w:rsidRPr="00A80A55" w:rsidRDefault="00A80A55" w:rsidP="00A80A55">
      <w:r w:rsidRPr="00A80A55">
        <w:t>Доступ в ЭБС:</w:t>
      </w:r>
    </w:p>
    <w:p w14:paraId="35238EE6" w14:textId="77777777" w:rsidR="00A80A55" w:rsidRPr="00A80A55" w:rsidRDefault="00A80A55" w:rsidP="00A80A55">
      <w:r w:rsidRPr="00A80A55">
        <w:t xml:space="preserve">-  ЛАНЬ Договор с ООО «Издательство Лань» Режим доступа </w:t>
      </w:r>
      <w:hyperlink r:id="rId13" w:tooltip="http://www.e.lanbook.com" w:history="1">
        <w:r w:rsidRPr="00A80A55">
          <w:rPr>
            <w:rStyle w:val="af1"/>
          </w:rPr>
          <w:t>www.e.lanbook.com</w:t>
        </w:r>
      </w:hyperlink>
      <w:r w:rsidRPr="00A80A55">
        <w:t xml:space="preserve">      Неограниченный доступ для зарегистрированных пользователей</w:t>
      </w:r>
    </w:p>
    <w:p w14:paraId="302DE512" w14:textId="77777777" w:rsidR="00A80A55" w:rsidRPr="00A80A55" w:rsidRDefault="00A80A55" w:rsidP="00A80A55">
      <w:r w:rsidRPr="00A80A55">
        <w:t xml:space="preserve">- ЭБС ЮРАЙТ, Режим доступа </w:t>
      </w:r>
      <w:hyperlink r:id="rId14" w:tooltip="http://www.biblio-online.ru" w:history="1">
        <w:r w:rsidRPr="00A80A55">
          <w:rPr>
            <w:rStyle w:val="af1"/>
          </w:rPr>
          <w:t>www.biblio-online.ru</w:t>
        </w:r>
      </w:hyperlink>
      <w:r w:rsidRPr="00A80A55">
        <w:t xml:space="preserve">   Неограниченный доступ для зарегистрированных пользователей</w:t>
      </w:r>
    </w:p>
    <w:p w14:paraId="6BB9C35F" w14:textId="77777777" w:rsidR="00A80A55" w:rsidRPr="00A80A55" w:rsidRDefault="00A80A55" w:rsidP="00A80A55">
      <w:r w:rsidRPr="00A80A55">
        <w:t xml:space="preserve">- ООО НЭБ Режим доступа </w:t>
      </w:r>
      <w:hyperlink r:id="rId15" w:tooltip="http://www.eLIBRARY.ru" w:history="1">
        <w:r w:rsidRPr="00A80A55">
          <w:rPr>
            <w:rStyle w:val="af1"/>
          </w:rPr>
          <w:t>www.eLIBRARY.ru</w:t>
        </w:r>
      </w:hyperlink>
      <w:r w:rsidRPr="00A80A55">
        <w:t xml:space="preserve"> Неограниченный доступ для зарегистрированных пользователей</w:t>
      </w:r>
    </w:p>
    <w:p w14:paraId="7A34F54A" w14:textId="77777777" w:rsidR="00A80A55" w:rsidRDefault="00A80A55" w:rsidP="00A80A55">
      <w:pPr>
        <w:rPr>
          <w:lang w:eastAsia="ru-RU"/>
        </w:rPr>
      </w:pPr>
    </w:p>
    <w:bookmarkEnd w:id="20"/>
    <w:p w14:paraId="2CB6785C" w14:textId="77777777" w:rsidR="004B1DEF" w:rsidRDefault="00501456" w:rsidP="00A80A55">
      <w:pPr>
        <w:pStyle w:val="2"/>
      </w:pPr>
      <w:r>
        <w:t>10. ОПИСАНИЕ МАТЕРИАЛЬНО-ТЕХНИЧЕСКОЙ БАЗЫ, НЕОБХОДИМОЙ ДЛЯ ОСУЩЕСТВЛЕНИЯ ОБРАЗОВАТЕЛЬНОГО ПРОЦЕССА ПО ДИСЦИПЛИНЕ</w:t>
      </w:r>
    </w:p>
    <w:p w14:paraId="5673F671" w14:textId="0A611E77" w:rsidR="00883473" w:rsidRDefault="00883473" w:rsidP="00883473">
      <w:pPr>
        <w:rPr>
          <w:lang w:eastAsia="ru-RU"/>
        </w:rPr>
      </w:pPr>
      <w:r>
        <w:rPr>
          <w:lang w:eastAsia="ru-RU"/>
        </w:rPr>
        <w:t>Учебные занятия по дисциплине «История и теория социально-культурной деятельности» 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883473" w:rsidRPr="00883473" w14:paraId="2E76E571" w14:textId="77777777" w:rsidTr="0088347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F16903" w14:textId="77777777" w:rsidR="00883473" w:rsidRPr="00883473" w:rsidRDefault="00883473" w:rsidP="00883473">
            <w:pPr>
              <w:pStyle w:val="afb"/>
              <w:rPr>
                <w:b/>
                <w:bCs/>
                <w:sz w:val="24"/>
                <w:lang w:eastAsia="zh-CN"/>
              </w:rPr>
            </w:pPr>
            <w:r w:rsidRPr="00883473">
              <w:rPr>
                <w:b/>
                <w:bCs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6869C" w14:textId="77777777" w:rsidR="00883473" w:rsidRPr="00883473" w:rsidRDefault="00883473" w:rsidP="00883473">
            <w:pPr>
              <w:pStyle w:val="afb"/>
              <w:rPr>
                <w:b/>
                <w:bCs/>
                <w:lang w:eastAsia="zh-CN"/>
              </w:rPr>
            </w:pPr>
            <w:r w:rsidRPr="00883473">
              <w:rPr>
                <w:b/>
                <w:bCs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83473" w14:paraId="64E645D8" w14:textId="77777777" w:rsidTr="0088347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4CE091" w14:textId="77777777" w:rsidR="00883473" w:rsidRDefault="00883473" w:rsidP="00883473">
            <w:pPr>
              <w:pStyle w:val="afb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FDD35" w14:textId="77777777" w:rsidR="00883473" w:rsidRDefault="00883473" w:rsidP="00883473">
            <w:pPr>
              <w:pStyle w:val="afb"/>
              <w:rPr>
                <w:lang w:eastAsia="zh-CN"/>
              </w:rPr>
            </w:pPr>
            <w:r>
              <w:rPr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883473" w14:paraId="3A5CD0BF" w14:textId="77777777" w:rsidTr="0088347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125897" w14:textId="77777777" w:rsidR="00883473" w:rsidRDefault="00883473" w:rsidP="00883473">
            <w:pPr>
              <w:pStyle w:val="afb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D92FD" w14:textId="77777777" w:rsidR="00883473" w:rsidRDefault="00883473" w:rsidP="00883473">
            <w:pPr>
              <w:pStyle w:val="afb"/>
              <w:rPr>
                <w:lang w:eastAsia="zh-CN"/>
              </w:rPr>
            </w:pPr>
            <w:r>
              <w:rPr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883473" w14:paraId="13E7C877" w14:textId="77777777" w:rsidTr="0088347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C10B40" w14:textId="77777777" w:rsidR="00883473" w:rsidRDefault="00883473" w:rsidP="00883473">
            <w:pPr>
              <w:pStyle w:val="afb"/>
              <w:rPr>
                <w:lang w:eastAsia="zh-CN"/>
              </w:rPr>
            </w:pPr>
            <w:r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96441" w14:textId="77777777" w:rsidR="00883473" w:rsidRDefault="00883473" w:rsidP="00883473">
            <w:pPr>
              <w:pStyle w:val="afb"/>
              <w:rPr>
                <w:lang w:eastAsia="zh-CN"/>
              </w:rPr>
            </w:pPr>
            <w:r>
              <w:rPr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14:paraId="675ED49A" w14:textId="77777777" w:rsidR="00883473" w:rsidRDefault="00883473" w:rsidP="00883473">
      <w:pPr>
        <w:rPr>
          <w:lang w:eastAsia="ru-RU"/>
        </w:rPr>
      </w:pPr>
    </w:p>
    <w:p w14:paraId="3C0F07D0" w14:textId="5FE20678" w:rsidR="00883473" w:rsidRDefault="00883473" w:rsidP="00883473">
      <w:pPr>
        <w:rPr>
          <w:lang w:eastAsia="ru-RU"/>
        </w:rPr>
      </w:pPr>
      <w:r>
        <w:rPr>
          <w:lang w:eastAsia="ru-RU"/>
        </w:rPr>
        <w:t xml:space="preserve">Для проведения занятий по дисциплине «История и теория социально-культурной деятельности», предусмотренной учебным планом подготовки магистрантов, имеется необходимая материально-техническая база, соответствующая действующим санитарным и противопожарным правилам и нормам: </w:t>
      </w:r>
    </w:p>
    <w:p w14:paraId="27AB97AC" w14:textId="69FF992A" w:rsidR="00883473" w:rsidRDefault="00883473" w:rsidP="0088347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 xml:space="preserve">лекционная аудитория, оснащенная мультимедийными проекторами с возможностью подключения к Wi-Fi, камерой и микрофоном для онлайн конфренций, маркерными досками для демонстрации учебного материала; </w:t>
      </w:r>
    </w:p>
    <w:p w14:paraId="7CE6648B" w14:textId="77777777" w:rsidR="00883473" w:rsidRDefault="00883473" w:rsidP="0088347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специализированные компьютерные классы с подключенным к ним периферийным устройством и оборудованием;</w:t>
      </w:r>
    </w:p>
    <w:p w14:paraId="3F7C65E9" w14:textId="0DA3D1C7" w:rsidR="004B1DEF" w:rsidRDefault="00883473" w:rsidP="0088347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аппаратурное и программное обеспечение (и соответствующие методические материалы) для проведения самостоятельной работы по дисциплине.</w:t>
      </w:r>
    </w:p>
    <w:p w14:paraId="60B379E3" w14:textId="77777777" w:rsidR="00883473" w:rsidRDefault="00883473" w:rsidP="00883473">
      <w:pPr>
        <w:rPr>
          <w:lang w:eastAsia="ru-RU"/>
        </w:rPr>
      </w:pPr>
    </w:p>
    <w:p w14:paraId="225E8260" w14:textId="77777777" w:rsidR="004B1DEF" w:rsidRDefault="00501456" w:rsidP="00883473">
      <w:pPr>
        <w:pStyle w:val="2"/>
      </w:pPr>
      <w:r>
        <w:t>11. Обеспечение образовательного процесса для лиц с ограниченными возможностями здоровья и инвалидов (при наличии0</w:t>
      </w:r>
    </w:p>
    <w:p w14:paraId="1EBC517A" w14:textId="77777777" w:rsidR="004B1DEF" w:rsidRDefault="004B1DEF">
      <w:pPr>
        <w:rPr>
          <w:rFonts w:eastAsia="Times New Roman" w:cs="Times New Roman"/>
          <w:bCs/>
          <w:sz w:val="24"/>
          <w:szCs w:val="24"/>
          <w:lang w:eastAsia="ru-RU"/>
        </w:rPr>
      </w:pPr>
    </w:p>
    <w:p w14:paraId="398E7C6E" w14:textId="77777777" w:rsidR="004B1DEF" w:rsidRDefault="00501456" w:rsidP="00883473">
      <w:pPr>
        <w:rPr>
          <w:lang w:eastAsia="ru-RU"/>
        </w:rPr>
      </w:pPr>
      <w:r>
        <w:rPr>
          <w:lang w:eastAsia="ru-RU"/>
        </w:rPr>
        <w:t xml:space="preserve">В ходе реализации дисциплины используются следующие </w:t>
      </w:r>
      <w:r w:rsidR="00057ECB">
        <w:rPr>
          <w:lang w:eastAsia="ru-RU"/>
        </w:rPr>
        <w:t>дополнительные методы</w:t>
      </w:r>
      <w:r>
        <w:rPr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247D067" w14:textId="77777777" w:rsidR="004B1DEF" w:rsidRPr="00883473" w:rsidRDefault="00501456" w:rsidP="00883473">
      <w:pPr>
        <w:pStyle w:val="7"/>
      </w:pPr>
      <w:r w:rsidRPr="00883473">
        <w:t xml:space="preserve">для слепых и слабовидящих: </w:t>
      </w:r>
    </w:p>
    <w:p w14:paraId="0812BCB7" w14:textId="77777777" w:rsidR="004B1DEF" w:rsidRPr="00883473" w:rsidRDefault="00501456" w:rsidP="00883473">
      <w:r w:rsidRPr="00883473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1DE5BEC" w14:textId="77777777" w:rsidR="004B1DEF" w:rsidRPr="00883473" w:rsidRDefault="00501456" w:rsidP="00883473">
      <w:r w:rsidRPr="00883473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5A79435A" w14:textId="77777777" w:rsidR="004B1DEF" w:rsidRPr="00883473" w:rsidRDefault="00501456" w:rsidP="00883473">
      <w:r w:rsidRPr="00883473">
        <w:t xml:space="preserve">- обеспечивается индивидуальное равномерное освещение не менее 300 люкс; </w:t>
      </w:r>
    </w:p>
    <w:p w14:paraId="7919ACA2" w14:textId="77777777" w:rsidR="004B1DEF" w:rsidRPr="00883473" w:rsidRDefault="00501456" w:rsidP="00883473">
      <w:r w:rsidRPr="00883473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900B3FE" w14:textId="77777777" w:rsidR="004B1DEF" w:rsidRPr="00883473" w:rsidRDefault="00501456" w:rsidP="00883473">
      <w:r w:rsidRPr="00883473">
        <w:t xml:space="preserve">- письменные задания оформляются увеличенным шрифтом; </w:t>
      </w:r>
    </w:p>
    <w:p w14:paraId="5B05FBE7" w14:textId="77777777" w:rsidR="004B1DEF" w:rsidRPr="00883473" w:rsidRDefault="00501456" w:rsidP="00883473">
      <w:r w:rsidRPr="00883473">
        <w:t xml:space="preserve">- экзамен и зачёт проводятся в устной форме или выполняются в письменной форме на компьютере. </w:t>
      </w:r>
    </w:p>
    <w:p w14:paraId="0F9DA496" w14:textId="77777777" w:rsidR="004B1DEF" w:rsidRPr="00883473" w:rsidRDefault="00501456" w:rsidP="00883473">
      <w:pPr>
        <w:pStyle w:val="7"/>
      </w:pPr>
      <w:r w:rsidRPr="00883473">
        <w:t xml:space="preserve">для глухих и слабослышащих: </w:t>
      </w:r>
    </w:p>
    <w:p w14:paraId="2DBFD5E6" w14:textId="77777777" w:rsidR="004B1DEF" w:rsidRPr="00883473" w:rsidRDefault="00501456" w:rsidP="00883473">
      <w:r w:rsidRPr="00883473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37DB65E" w14:textId="77777777" w:rsidR="004B1DEF" w:rsidRPr="00883473" w:rsidRDefault="00501456" w:rsidP="00883473">
      <w:r w:rsidRPr="00883473">
        <w:t>- письменные задания выполняются на компьютере в письменной форме;</w:t>
      </w:r>
    </w:p>
    <w:p w14:paraId="78C9F781" w14:textId="77777777" w:rsidR="004B1DEF" w:rsidRPr="00883473" w:rsidRDefault="00501456" w:rsidP="00883473">
      <w:r w:rsidRPr="00883473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77291B60" w14:textId="77777777" w:rsidR="004B1DEF" w:rsidRPr="00883473" w:rsidRDefault="00501456" w:rsidP="00883473">
      <w:pPr>
        <w:pStyle w:val="7"/>
      </w:pPr>
      <w:r w:rsidRPr="00883473">
        <w:t>для лиц с нарушениями опорно-двигательного аппарата:</w:t>
      </w:r>
    </w:p>
    <w:p w14:paraId="7F0C3A77" w14:textId="77777777" w:rsidR="004B1DEF" w:rsidRPr="00883473" w:rsidRDefault="00501456" w:rsidP="00883473">
      <w:r w:rsidRPr="00883473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32BEC88" w14:textId="77777777" w:rsidR="004B1DEF" w:rsidRPr="00883473" w:rsidRDefault="00501456" w:rsidP="00883473">
      <w:r w:rsidRPr="00883473">
        <w:t xml:space="preserve">- письменные задания выполняются на компьютере со специализированным программным обеспечением; </w:t>
      </w:r>
    </w:p>
    <w:p w14:paraId="171DD648" w14:textId="77777777" w:rsidR="004B1DEF" w:rsidRPr="00883473" w:rsidRDefault="00501456" w:rsidP="00883473">
      <w:r w:rsidRPr="00883473">
        <w:t xml:space="preserve">- экзамен и зачёт проводятся в устной форме или выполняются в письменной форме на компьютере. </w:t>
      </w:r>
    </w:p>
    <w:p w14:paraId="6EB23676" w14:textId="77777777" w:rsidR="004B1DEF" w:rsidRPr="00883473" w:rsidRDefault="00501456" w:rsidP="00883473">
      <w:bookmarkStart w:id="23" w:name="_Hlk494373629"/>
      <w:r w:rsidRPr="00883473">
        <w:t xml:space="preserve">При необходимости предусматривается увеличение времени для подготовки ответа. </w:t>
      </w:r>
    </w:p>
    <w:p w14:paraId="45E03072" w14:textId="77777777" w:rsidR="004B1DEF" w:rsidRPr="00883473" w:rsidRDefault="00501456" w:rsidP="00883473">
      <w:r w:rsidRPr="00883473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3"/>
    </w:p>
    <w:p w14:paraId="44AF6EB0" w14:textId="77777777" w:rsidR="004B1DEF" w:rsidRPr="00883473" w:rsidRDefault="00501456" w:rsidP="00883473">
      <w:bookmarkStart w:id="24" w:name="_Hlk494293534"/>
      <w:r w:rsidRPr="00883473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93637A6" w14:textId="77777777" w:rsidR="004B1DEF" w:rsidRPr="00883473" w:rsidRDefault="00501456" w:rsidP="00883473">
      <w:bookmarkStart w:id="25" w:name="_Hlk494293741"/>
      <w:bookmarkEnd w:id="24"/>
      <w:r w:rsidRPr="00883473">
        <w:t>Проведение процедуры оценивания результатов обучения допускается с использованием дистанционных образовательных технологий. </w:t>
      </w:r>
      <w:bookmarkEnd w:id="25"/>
    </w:p>
    <w:p w14:paraId="50018963" w14:textId="77777777" w:rsidR="004B1DEF" w:rsidRPr="00883473" w:rsidRDefault="00501456" w:rsidP="00883473">
      <w:r w:rsidRPr="00883473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60069A3" w14:textId="77777777" w:rsidR="004B1DEF" w:rsidRPr="00883473" w:rsidRDefault="00501456" w:rsidP="00883473">
      <w:pPr>
        <w:pStyle w:val="7"/>
      </w:pPr>
      <w:r w:rsidRPr="00883473">
        <w:t>для слепых и слабовидящих:</w:t>
      </w:r>
    </w:p>
    <w:p w14:paraId="38E187C7" w14:textId="77777777" w:rsidR="004B1DEF" w:rsidRPr="00883473" w:rsidRDefault="00501456" w:rsidP="00883473">
      <w:r w:rsidRPr="00883473">
        <w:t>- в печатной форме увеличенным шрифтом;</w:t>
      </w:r>
    </w:p>
    <w:p w14:paraId="3F22B6E8" w14:textId="77777777" w:rsidR="004B1DEF" w:rsidRPr="00883473" w:rsidRDefault="00501456" w:rsidP="00883473">
      <w:r w:rsidRPr="00883473">
        <w:t>- в форме электронного документа;</w:t>
      </w:r>
    </w:p>
    <w:p w14:paraId="31CFC56A" w14:textId="77777777" w:rsidR="004B1DEF" w:rsidRPr="00883473" w:rsidRDefault="00501456" w:rsidP="00883473">
      <w:r w:rsidRPr="00883473">
        <w:t>- в форме аудиофайла.</w:t>
      </w:r>
    </w:p>
    <w:p w14:paraId="0AD532E7" w14:textId="77777777" w:rsidR="004B1DEF" w:rsidRPr="00883473" w:rsidRDefault="00057ECB" w:rsidP="00883473">
      <w:pPr>
        <w:pStyle w:val="7"/>
      </w:pPr>
      <w:r w:rsidRPr="00883473">
        <w:t>для глухих</w:t>
      </w:r>
      <w:r w:rsidR="00501456" w:rsidRPr="00883473">
        <w:t xml:space="preserve"> и слабослышащих:</w:t>
      </w:r>
    </w:p>
    <w:p w14:paraId="300E6EA8" w14:textId="77777777" w:rsidR="004B1DEF" w:rsidRPr="00883473" w:rsidRDefault="00501456" w:rsidP="00883473">
      <w:r w:rsidRPr="00883473">
        <w:t>- в печатной форме;</w:t>
      </w:r>
    </w:p>
    <w:p w14:paraId="34B7F95A" w14:textId="77777777" w:rsidR="004B1DEF" w:rsidRPr="00883473" w:rsidRDefault="00501456" w:rsidP="00883473">
      <w:r w:rsidRPr="00883473">
        <w:t>- в форме электронного документа.</w:t>
      </w:r>
    </w:p>
    <w:p w14:paraId="10E5AEC4" w14:textId="77777777" w:rsidR="004B1DEF" w:rsidRPr="00883473" w:rsidRDefault="00501456" w:rsidP="00883473">
      <w:r w:rsidRPr="00883473">
        <w:t>для обучающихся с нарушениями опорно-двигательного аппарата:</w:t>
      </w:r>
    </w:p>
    <w:p w14:paraId="566E4A1A" w14:textId="77777777" w:rsidR="004B1DEF" w:rsidRPr="00883473" w:rsidRDefault="00501456" w:rsidP="00883473">
      <w:r w:rsidRPr="00883473">
        <w:t>- в печатной форме;</w:t>
      </w:r>
    </w:p>
    <w:p w14:paraId="601DAA6D" w14:textId="77777777" w:rsidR="004B1DEF" w:rsidRPr="00883473" w:rsidRDefault="00501456" w:rsidP="00883473">
      <w:r w:rsidRPr="00883473">
        <w:t>- в форме электронного документа;</w:t>
      </w:r>
    </w:p>
    <w:p w14:paraId="6D1FEF69" w14:textId="77777777" w:rsidR="004B1DEF" w:rsidRPr="00883473" w:rsidRDefault="00501456" w:rsidP="00883473">
      <w:r w:rsidRPr="00883473">
        <w:t>- в форме аудиофайла.</w:t>
      </w:r>
    </w:p>
    <w:p w14:paraId="7D308AD9" w14:textId="303836F9" w:rsidR="004B1DEF" w:rsidRPr="00883473" w:rsidRDefault="00501456" w:rsidP="00883473">
      <w:bookmarkStart w:id="26" w:name="_Hlk494364376"/>
      <w:r w:rsidRPr="00883473"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A4BA2D7" w14:textId="77777777" w:rsidR="004B1DEF" w:rsidRPr="00883473" w:rsidRDefault="00501456" w:rsidP="00883473">
      <w:pPr>
        <w:pStyle w:val="7"/>
      </w:pPr>
      <w:r w:rsidRPr="00883473">
        <w:t>для слепых и слабовидящих:</w:t>
      </w:r>
    </w:p>
    <w:p w14:paraId="52B2DD42" w14:textId="77A1C166" w:rsidR="004B1DEF" w:rsidRPr="00883473" w:rsidRDefault="00501456" w:rsidP="00883473">
      <w:r w:rsidRPr="00883473">
        <w:t>- устройством для сканирования и чтения с камерой SARA CE;</w:t>
      </w:r>
    </w:p>
    <w:p w14:paraId="32DF0DEF" w14:textId="1385692F" w:rsidR="004B1DEF" w:rsidRPr="00883473" w:rsidRDefault="00501456" w:rsidP="00883473">
      <w:r w:rsidRPr="00883473">
        <w:t>- дисплеем Брайля PAC Mate 20;</w:t>
      </w:r>
    </w:p>
    <w:p w14:paraId="32266550" w14:textId="0020DEC2" w:rsidR="004B1DEF" w:rsidRPr="00883473" w:rsidRDefault="00501456" w:rsidP="00883473">
      <w:r w:rsidRPr="00883473">
        <w:t>- принтером Брайля EmBraille ViewPlus;</w:t>
      </w:r>
    </w:p>
    <w:p w14:paraId="06097F97" w14:textId="77777777" w:rsidR="004B1DEF" w:rsidRPr="00883473" w:rsidRDefault="00501456" w:rsidP="00883473">
      <w:pPr>
        <w:pStyle w:val="7"/>
      </w:pPr>
      <w:r w:rsidRPr="00883473">
        <w:t>для глухих и слабослышащих:</w:t>
      </w:r>
    </w:p>
    <w:p w14:paraId="357068F2" w14:textId="080E722D" w:rsidR="004B1DEF" w:rsidRPr="00883473" w:rsidRDefault="00501456" w:rsidP="00883473">
      <w:r w:rsidRPr="00883473">
        <w:t xml:space="preserve">- автоматизированным рабочим местом для людей с нарушением слуха и слабослышащих; </w:t>
      </w:r>
    </w:p>
    <w:p w14:paraId="3476E262" w14:textId="2D3ED695" w:rsidR="004B1DEF" w:rsidRPr="00883473" w:rsidRDefault="00501456" w:rsidP="00883473">
      <w:r w:rsidRPr="00883473">
        <w:t>- акустический усилитель и колонки;</w:t>
      </w:r>
    </w:p>
    <w:p w14:paraId="4FD7949B" w14:textId="77777777" w:rsidR="004B1DEF" w:rsidRPr="00883473" w:rsidRDefault="00501456" w:rsidP="00883473">
      <w:r w:rsidRPr="00883473">
        <w:t>для обучающихся с нарушениями опорно-двигательного аппарата:</w:t>
      </w:r>
    </w:p>
    <w:p w14:paraId="1C6CD155" w14:textId="5EBAD6C1" w:rsidR="004B1DEF" w:rsidRPr="00883473" w:rsidRDefault="00501456" w:rsidP="00883473">
      <w:r w:rsidRPr="00883473">
        <w:t>- передвижными, регулируемыми эргономическими партами СИ-1;</w:t>
      </w:r>
    </w:p>
    <w:p w14:paraId="15A76740" w14:textId="40CD8364" w:rsidR="004B1DEF" w:rsidRPr="00883473" w:rsidRDefault="00501456" w:rsidP="00883473">
      <w:r w:rsidRPr="00883473">
        <w:t xml:space="preserve">- компьютерной техникой со специальным программным обеспечением. </w:t>
      </w:r>
      <w:bookmarkEnd w:id="26"/>
      <w:r w:rsidRPr="00883473">
        <w:t xml:space="preserve"> </w:t>
      </w:r>
    </w:p>
    <w:p w14:paraId="5230ACA9" w14:textId="77777777" w:rsidR="004B1DEF" w:rsidRDefault="004B1DEF">
      <w:pPr>
        <w:tabs>
          <w:tab w:val="num" w:pos="0"/>
          <w:tab w:val="left" w:pos="567"/>
          <w:tab w:val="left" w:pos="2436"/>
        </w:tabs>
        <w:rPr>
          <w:rFonts w:eastAsia="Times New Roman" w:cs="Times New Roman"/>
          <w:sz w:val="24"/>
          <w:szCs w:val="24"/>
          <w:lang w:eastAsia="ru-RU"/>
        </w:rPr>
      </w:pPr>
    </w:p>
    <w:p w14:paraId="305CA1E4" w14:textId="77777777" w:rsidR="004B1DEF" w:rsidRDefault="004B1DEF">
      <w:pPr>
        <w:tabs>
          <w:tab w:val="num" w:pos="0"/>
          <w:tab w:val="left" w:pos="567"/>
          <w:tab w:val="left" w:pos="2436"/>
        </w:tabs>
        <w:rPr>
          <w:rFonts w:eastAsia="Times New Roman" w:cs="Times New Roman"/>
          <w:sz w:val="24"/>
          <w:szCs w:val="24"/>
          <w:lang w:eastAsia="ru-RU"/>
        </w:rPr>
      </w:pPr>
    </w:p>
    <w:p w14:paraId="6CBB8124" w14:textId="77777777" w:rsidR="004B1DEF" w:rsidRDefault="004B1DEF">
      <w:pPr>
        <w:tabs>
          <w:tab w:val="num" w:pos="0"/>
          <w:tab w:val="left" w:pos="567"/>
          <w:tab w:val="left" w:pos="2436"/>
        </w:tabs>
        <w:rPr>
          <w:rFonts w:eastAsia="Times New Roman" w:cs="Times New Roman"/>
          <w:sz w:val="24"/>
          <w:szCs w:val="24"/>
          <w:lang w:eastAsia="ru-RU"/>
        </w:rPr>
      </w:pPr>
    </w:p>
    <w:p w14:paraId="70562FB2" w14:textId="77777777" w:rsidR="004B1DEF" w:rsidRDefault="004B1DEF">
      <w:pPr>
        <w:rPr>
          <w:rFonts w:eastAsia="Times New Roman" w:cs="Times New Roman"/>
          <w:b/>
          <w:i/>
          <w:sz w:val="24"/>
          <w:szCs w:val="24"/>
          <w:lang w:eastAsia="ru-RU"/>
        </w:rPr>
      </w:pPr>
    </w:p>
    <w:p w14:paraId="3570B5FA" w14:textId="77777777" w:rsidR="004B1DEF" w:rsidRDefault="00501456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Составитель(и): </w:t>
      </w:r>
    </w:p>
    <w:p w14:paraId="29585E7C" w14:textId="014FCA5E" w:rsidR="004B1DEF" w:rsidRDefault="00883473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Доктор педагогических наук, профессор Ярошенко Н.Н.</w:t>
      </w:r>
    </w:p>
    <w:p w14:paraId="6B74588A" w14:textId="77777777" w:rsidR="004B1DEF" w:rsidRDefault="004B1DEF">
      <w:pPr>
        <w:tabs>
          <w:tab w:val="num" w:pos="0"/>
          <w:tab w:val="left" w:pos="567"/>
          <w:tab w:val="left" w:pos="2436"/>
        </w:tabs>
        <w:rPr>
          <w:rFonts w:eastAsia="Times New Roman" w:cs="Times New Roman"/>
          <w:sz w:val="24"/>
          <w:szCs w:val="24"/>
          <w:lang w:eastAsia="ru-RU"/>
        </w:rPr>
      </w:pPr>
      <w:bookmarkStart w:id="27" w:name="_GoBack"/>
      <w:bookmarkEnd w:id="27"/>
    </w:p>
    <w:p w14:paraId="0070CA5E" w14:textId="0F04A840" w:rsidR="00883473" w:rsidRDefault="00883473">
      <w:pPr>
        <w:spacing w:after="160" w:line="259" w:lineRule="auto"/>
        <w:ind w:firstLine="0"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br w:type="page"/>
      </w:r>
    </w:p>
    <w:p w14:paraId="3EEB2761" w14:textId="77777777" w:rsidR="004B1DEF" w:rsidRPr="00883473" w:rsidRDefault="00501456" w:rsidP="00883473">
      <w:pPr>
        <w:pStyle w:val="1"/>
        <w:jc w:val="right"/>
        <w:rPr>
          <w:sz w:val="24"/>
          <w:szCs w:val="24"/>
          <w:lang w:eastAsia="ru-RU"/>
        </w:rPr>
      </w:pPr>
      <w:r w:rsidRPr="00883473">
        <w:rPr>
          <w:sz w:val="24"/>
          <w:szCs w:val="24"/>
          <w:lang w:eastAsia="ru-RU"/>
        </w:rPr>
        <w:t xml:space="preserve">Приложение </w:t>
      </w:r>
      <w:r w:rsidR="00057ECB" w:rsidRPr="00883473">
        <w:rPr>
          <w:sz w:val="24"/>
          <w:szCs w:val="24"/>
          <w:lang w:eastAsia="ru-RU"/>
        </w:rPr>
        <w:t>2</w:t>
      </w:r>
    </w:p>
    <w:p w14:paraId="5E528F29" w14:textId="77777777" w:rsidR="004B1DEF" w:rsidRDefault="004B1DE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204AFE19" w14:textId="77777777" w:rsidR="004B1DEF" w:rsidRDefault="004B1DE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7802D5A0" w14:textId="30166C5E" w:rsidR="004B1DEF" w:rsidRDefault="0050145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АННОТАЦИЯ ДИСЦИПЛИНЫ</w:t>
      </w:r>
    </w:p>
    <w:p w14:paraId="6748126F" w14:textId="77777777" w:rsidR="00E4275F" w:rsidRDefault="00E4275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1FCA6572" w14:textId="6BFFEF7C" w:rsidR="004B1DEF" w:rsidRDefault="00E4275F">
      <w:pPr>
        <w:jc w:val="center"/>
        <w:rPr>
          <w:rFonts w:eastAsia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i/>
        </w:rPr>
        <w:t xml:space="preserve">История и </w:t>
      </w:r>
      <w:r w:rsidR="00817BAC">
        <w:rPr>
          <w:i/>
        </w:rPr>
        <w:t xml:space="preserve">методология </w:t>
      </w:r>
      <w:r>
        <w:rPr>
          <w:i/>
        </w:rPr>
        <w:t>теория социально-культурной деятельности</w:t>
      </w:r>
      <w:r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  <w:r w:rsidR="0050145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t>_________________________________________________________________</w:t>
      </w:r>
      <w:r w:rsidR="0050145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br/>
      </w:r>
      <w:r w:rsidR="00501456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14:paraId="14F0D2CE" w14:textId="77777777" w:rsidR="00E4275F" w:rsidRDefault="00E4275F" w:rsidP="00B5020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6BBA5402" w14:textId="30F47782" w:rsidR="00E4275F" w:rsidRPr="00E4275F" w:rsidRDefault="00E4275F" w:rsidP="00E4275F">
      <w:pPr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53.0</w:t>
      </w:r>
      <w:r w:rsidR="00817BAC">
        <w:rPr>
          <w:rFonts w:eastAsia="Times New Roman" w:cs="Times New Roman"/>
          <w:b/>
          <w:sz w:val="24"/>
          <w:szCs w:val="24"/>
          <w:lang w:eastAsia="ru-RU"/>
        </w:rPr>
        <w:t>4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.03 Социально-культурная деятельность </w:t>
      </w:r>
      <w:r w:rsidRPr="00E4275F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_______________________</w:t>
      </w:r>
      <w:r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__________________________________________</w:t>
      </w:r>
      <w:r w:rsidRPr="00E4275F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________________________________</w:t>
      </w:r>
    </w:p>
    <w:p w14:paraId="32A285E1" w14:textId="3835BC73" w:rsidR="00B50203" w:rsidRPr="00E4275F" w:rsidRDefault="00B50203" w:rsidP="00B50203">
      <w:pPr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4275F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код и наименование подготовки</w:t>
      </w:r>
    </w:p>
    <w:p w14:paraId="008B5927" w14:textId="7CE7EAAE" w:rsidR="00E4275F" w:rsidRPr="00E4275F" w:rsidRDefault="00E4275F" w:rsidP="00B50203">
      <w:pPr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68231A48" w14:textId="3F4EE3C7" w:rsidR="00E4275F" w:rsidRDefault="00E4275F" w:rsidP="00B5020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Менеджмент </w:t>
      </w:r>
      <w:r w:rsidR="00817BAC">
        <w:rPr>
          <w:rFonts w:eastAsia="Times New Roman" w:cs="Times New Roman"/>
          <w:b/>
          <w:sz w:val="24"/>
          <w:szCs w:val="24"/>
          <w:lang w:eastAsia="ru-RU"/>
        </w:rPr>
        <w:t>в сфере государственной культурной политики</w:t>
      </w:r>
    </w:p>
    <w:p w14:paraId="6635C790" w14:textId="3CB51BDB" w:rsidR="00E4275F" w:rsidRPr="00E4275F" w:rsidRDefault="00E4275F" w:rsidP="00E4275F">
      <w:pPr>
        <w:ind w:firstLine="0"/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4275F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_________________</w:t>
      </w:r>
      <w:r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_________________________________________</w:t>
      </w:r>
      <w:r w:rsidRPr="00E4275F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________________________________________</w:t>
      </w:r>
    </w:p>
    <w:p w14:paraId="5C81C365" w14:textId="77777777" w:rsidR="00B50203" w:rsidRPr="00E4275F" w:rsidRDefault="00B50203" w:rsidP="00B50203">
      <w:pPr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4275F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профиль/специализация</w:t>
      </w:r>
    </w:p>
    <w:p w14:paraId="090B28E2" w14:textId="77777777" w:rsidR="004B1DEF" w:rsidRDefault="004B1DE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316E0296" w14:textId="77777777" w:rsidR="00817BAC" w:rsidRDefault="00817BAC" w:rsidP="00817BAC">
      <w:pPr>
        <w:pStyle w:val="4"/>
        <w:spacing w:before="360" w:line="16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Б1.В.01. История и методология теории социально-культурной деятельности</w:t>
      </w:r>
    </w:p>
    <w:p w14:paraId="64660F3A" w14:textId="77777777" w:rsidR="00817BAC" w:rsidRDefault="00817BAC" w:rsidP="00817BAC">
      <w:pPr>
        <w:rPr>
          <w:szCs w:val="28"/>
        </w:rPr>
      </w:pPr>
      <w:r>
        <w:rPr>
          <w:b/>
          <w:szCs w:val="28"/>
        </w:rPr>
        <w:t>1. Цель освоения дисциплины</w:t>
      </w:r>
      <w:r>
        <w:rPr>
          <w:szCs w:val="28"/>
        </w:rPr>
        <w:t xml:space="preserve"> - фундаментальная подготовка магистра социально-культурной деятельности к выполнению научно-исследовательских задач, углубленному изучению проблем отраслевой науки и практики на основе целостного историко-культурного представления о теории социально-культурной деятельности как специализированной отрасли педагогического знания. </w:t>
      </w:r>
    </w:p>
    <w:p w14:paraId="3A632300" w14:textId="77777777" w:rsidR="00817BAC" w:rsidRDefault="00817BAC" w:rsidP="00817BAC">
      <w:pPr>
        <w:rPr>
          <w:szCs w:val="28"/>
        </w:rPr>
      </w:pPr>
      <w:r>
        <w:rPr>
          <w:szCs w:val="28"/>
        </w:rPr>
        <w:t>Задачи курса:</w:t>
      </w:r>
    </w:p>
    <w:p w14:paraId="0842854E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ввести изучающих в проблемное поле истории науки, раскрыть общенаучные подходы и специфику социокультурных исследований;</w:t>
      </w:r>
    </w:p>
    <w:p w14:paraId="7B00ADB1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сформировать представление о научном статусе теории социально-культурной деятельности, ее генезисе в контексте смены научных парадигм;</w:t>
      </w:r>
    </w:p>
    <w:p w14:paraId="64144D85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развить навыки использования научного аппарата теории социально-культурной деятельности в решении исследовательских задач;</w:t>
      </w:r>
    </w:p>
    <w:p w14:paraId="79EEC8A5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развить навыки самостоятельной научно-исследовательской работы, требующие фундаментальной теоретической подготовки по всем направлениям социально-культурной деятельности;</w:t>
      </w:r>
    </w:p>
    <w:p w14:paraId="58946045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развить навыки критического мышления и анализа научных данных на основе изучения специальной литературы по историографии, методологии и теории социально-культурной деятельности;</w:t>
      </w:r>
    </w:p>
    <w:p w14:paraId="4F3E1A7F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сформировать способность к самостоятельному научному мышлению, постановке и решению научно-поисковых задач, требующих углубленных профессиональных знаний.</w:t>
      </w:r>
    </w:p>
    <w:p w14:paraId="1C8B5567" w14:textId="77777777" w:rsidR="00817BAC" w:rsidRDefault="00817BAC" w:rsidP="00817BAC">
      <w:pPr>
        <w:rPr>
          <w:szCs w:val="28"/>
        </w:rPr>
      </w:pPr>
      <w:r>
        <w:rPr>
          <w:b/>
        </w:rPr>
        <w:t>2. Место дисциплины в структуре ОПОП ВО</w:t>
      </w:r>
      <w:r>
        <w:t xml:space="preserve">: </w:t>
      </w:r>
      <w:r>
        <w:rPr>
          <w:szCs w:val="28"/>
        </w:rPr>
        <w:t>Освоение курса «Б1.В.01. История и методология теории социально-культурной деятельности» является обязательным компонентом профессиональной подготовки обучающегося.</w:t>
      </w:r>
    </w:p>
    <w:p w14:paraId="28580D09" w14:textId="77777777" w:rsidR="00817BAC" w:rsidRDefault="00817BAC" w:rsidP="00817BAC">
      <w:pPr>
        <w:rPr>
          <w:szCs w:val="28"/>
        </w:rPr>
      </w:pPr>
      <w:r>
        <w:rPr>
          <w:szCs w:val="28"/>
        </w:rPr>
        <w:t>Дисциплина «Б1.В.01. История и методология теории социально-культурной деятельности» входит в Часть учебного плана, формируемую участниками образовательных отношений ОПОП 51.04.03 Социально-культурная деятельность (программа подготовки «</w:t>
      </w:r>
      <w:r>
        <w:rPr>
          <w:szCs w:val="28"/>
          <w:lang w:eastAsia="ru-RU"/>
        </w:rPr>
        <w:t>Менеджмент в сфере государственной культурной политики»</w:t>
      </w:r>
      <w:r>
        <w:rPr>
          <w:szCs w:val="28"/>
        </w:rPr>
        <w:t>).</w:t>
      </w:r>
    </w:p>
    <w:p w14:paraId="54F8EA16" w14:textId="77777777" w:rsidR="00817BAC" w:rsidRDefault="00817BAC" w:rsidP="00817BAC">
      <w:pPr>
        <w:rPr>
          <w:szCs w:val="28"/>
        </w:rPr>
      </w:pPr>
      <w:r>
        <w:rPr>
          <w:szCs w:val="28"/>
        </w:rPr>
        <w:t>Базовые идеи курса получают развитие в следующих дисциплинах:</w:t>
      </w:r>
    </w:p>
    <w:p w14:paraId="6C392355" w14:textId="77777777" w:rsidR="00817BAC" w:rsidRDefault="00817BAC" w:rsidP="009558E5">
      <w:pPr>
        <w:pStyle w:val="a3"/>
        <w:numPr>
          <w:ilvl w:val="0"/>
          <w:numId w:val="17"/>
        </w:numPr>
        <w:spacing w:line="276" w:lineRule="auto"/>
        <w:jc w:val="left"/>
        <w:rPr>
          <w:szCs w:val="28"/>
        </w:rPr>
      </w:pPr>
      <w:r>
        <w:rPr>
          <w:szCs w:val="28"/>
        </w:rPr>
        <w:t>Социально-культурная деятельность общественных организаций;</w:t>
      </w:r>
    </w:p>
    <w:p w14:paraId="670D6FCF" w14:textId="77777777" w:rsidR="00817BAC" w:rsidRDefault="00817BAC" w:rsidP="009558E5">
      <w:pPr>
        <w:pStyle w:val="a3"/>
        <w:numPr>
          <w:ilvl w:val="0"/>
          <w:numId w:val="17"/>
        </w:numPr>
        <w:spacing w:line="276" w:lineRule="auto"/>
        <w:jc w:val="left"/>
        <w:rPr>
          <w:szCs w:val="28"/>
        </w:rPr>
      </w:pPr>
      <w:r>
        <w:rPr>
          <w:szCs w:val="28"/>
        </w:rPr>
        <w:t>Социально-культурная инноватика;</w:t>
      </w:r>
    </w:p>
    <w:p w14:paraId="098742D3" w14:textId="77777777" w:rsidR="00817BAC" w:rsidRDefault="00817BAC" w:rsidP="009558E5">
      <w:pPr>
        <w:pStyle w:val="a3"/>
        <w:numPr>
          <w:ilvl w:val="0"/>
          <w:numId w:val="17"/>
        </w:numPr>
        <w:spacing w:line="276" w:lineRule="auto"/>
        <w:jc w:val="left"/>
        <w:rPr>
          <w:szCs w:val="28"/>
        </w:rPr>
      </w:pPr>
      <w:r>
        <w:rPr>
          <w:szCs w:val="28"/>
        </w:rPr>
        <w:t>Научные школы менеджмента социально-культурной деятельности;</w:t>
      </w:r>
    </w:p>
    <w:p w14:paraId="251B5E56" w14:textId="77777777" w:rsidR="00817BAC" w:rsidRDefault="00817BAC" w:rsidP="009558E5">
      <w:pPr>
        <w:pStyle w:val="a3"/>
        <w:numPr>
          <w:ilvl w:val="0"/>
          <w:numId w:val="17"/>
        </w:numPr>
        <w:spacing w:line="276" w:lineRule="auto"/>
        <w:jc w:val="left"/>
        <w:rPr>
          <w:szCs w:val="28"/>
        </w:rPr>
      </w:pPr>
      <w:r>
        <w:rPr>
          <w:szCs w:val="28"/>
        </w:rPr>
        <w:t>Организация опытно-экспериментальной работы в сфере культуры.</w:t>
      </w:r>
    </w:p>
    <w:p w14:paraId="25FEE03C" w14:textId="77777777" w:rsidR="00817BAC" w:rsidRDefault="00817BAC" w:rsidP="00817BAC">
      <w:pPr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14:paraId="3DED3337" w14:textId="77777777" w:rsidR="00817BAC" w:rsidRDefault="00817BAC" w:rsidP="00817BAC">
      <w:pPr>
        <w:rPr>
          <w:szCs w:val="28"/>
        </w:rPr>
      </w:pPr>
      <w:r>
        <w:rPr>
          <w:szCs w:val="28"/>
        </w:rPr>
        <w:t>Б2.О.01</w:t>
      </w:r>
      <w:r>
        <w:rPr>
          <w:szCs w:val="28"/>
        </w:rPr>
        <w:tab/>
        <w:t>Учебная практика (Б2.О.01.01(У) Научно-исследовательская работа);</w:t>
      </w:r>
    </w:p>
    <w:p w14:paraId="4FD2A184" w14:textId="77777777" w:rsidR="00817BAC" w:rsidRDefault="00817BAC" w:rsidP="00817BAC">
      <w:pPr>
        <w:rPr>
          <w:szCs w:val="28"/>
        </w:rPr>
      </w:pPr>
      <w:r>
        <w:rPr>
          <w:szCs w:val="28"/>
        </w:rPr>
        <w:t>Б2.О.01.02</w:t>
      </w:r>
      <w:r>
        <w:rPr>
          <w:szCs w:val="28"/>
        </w:rPr>
        <w:tab/>
        <w:t>Производственная практика (Б2.О.01.02.01(П) Научно-исследовательская работа).</w:t>
      </w:r>
    </w:p>
    <w:p w14:paraId="5E8B2B4E" w14:textId="77777777" w:rsidR="00817BAC" w:rsidRDefault="00817BAC" w:rsidP="00817BAC">
      <w:pPr>
        <w:rPr>
          <w:szCs w:val="28"/>
        </w:rPr>
      </w:pPr>
    </w:p>
    <w:p w14:paraId="1C092DD3" w14:textId="77777777" w:rsidR="00817BAC" w:rsidRDefault="00817BAC" w:rsidP="00817BAC">
      <w:r>
        <w:rPr>
          <w:b/>
        </w:rPr>
        <w:t>3. Компетенции обучающегося</w:t>
      </w:r>
      <w:r>
        <w:t xml:space="preserve">, </w:t>
      </w:r>
      <w:r>
        <w:rPr>
          <w:b/>
        </w:rPr>
        <w:t>формируемые в результате освоения дисциплины (модуля):</w:t>
      </w:r>
      <w:r>
        <w:t xml:space="preserve"> </w:t>
      </w:r>
    </w:p>
    <w:p w14:paraId="272FAD01" w14:textId="77777777" w:rsidR="00817BAC" w:rsidRDefault="00817BAC" w:rsidP="00817BAC">
      <w:pPr>
        <w:rPr>
          <w:szCs w:val="28"/>
        </w:rPr>
      </w:pPr>
      <w:r>
        <w:rPr>
          <w:szCs w:val="28"/>
        </w:rPr>
        <w:t xml:space="preserve">Процесс изучения дисциплины направлен на формирование следующих компетенций: </w:t>
      </w:r>
    </w:p>
    <w:p w14:paraId="6B0CBF6D" w14:textId="77777777" w:rsidR="00817BAC" w:rsidRDefault="00817BAC" w:rsidP="00817BAC">
      <w:pPr>
        <w:rPr>
          <w:szCs w:val="28"/>
        </w:rPr>
      </w:pPr>
      <w:r>
        <w:rPr>
          <w:szCs w:val="28"/>
        </w:rPr>
        <w:t>ПК – 3 -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работах;</w:t>
      </w:r>
    </w:p>
    <w:p w14:paraId="63189E0C" w14:textId="77777777" w:rsidR="00817BAC" w:rsidRDefault="00817BAC" w:rsidP="00817BAC">
      <w:pPr>
        <w:rPr>
          <w:szCs w:val="28"/>
        </w:rPr>
      </w:pPr>
      <w:r>
        <w:rPr>
          <w:szCs w:val="28"/>
        </w:rPr>
        <w:t xml:space="preserve">ПК – 4 - </w:t>
      </w:r>
      <w:r>
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исследований.</w:t>
      </w:r>
    </w:p>
    <w:p w14:paraId="42743077" w14:textId="77777777" w:rsidR="00817BAC" w:rsidRDefault="00817BAC" w:rsidP="00817BAC">
      <w:pPr>
        <w:rPr>
          <w:szCs w:val="28"/>
        </w:rPr>
      </w:pPr>
      <w:r>
        <w:rPr>
          <w:szCs w:val="28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0"/>
        <w:gridCol w:w="1895"/>
        <w:gridCol w:w="1999"/>
        <w:gridCol w:w="2033"/>
        <w:gridCol w:w="2188"/>
      </w:tblGrid>
      <w:tr w:rsidR="00817BAC" w14:paraId="01F4D7CE" w14:textId="77777777" w:rsidTr="00817BAC">
        <w:trPr>
          <w:tblHeader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139A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Коды формируемых компетенций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FAFF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компетенции и ее краткая характеристика</w:t>
            </w:r>
          </w:p>
        </w:tc>
        <w:tc>
          <w:tcPr>
            <w:tcW w:w="3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F2CF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817BAC" w14:paraId="55C0D6E6" w14:textId="77777777" w:rsidTr="00817BAC">
        <w:trPr>
          <w:trHeight w:val="38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9CD4" w14:textId="77777777" w:rsidR="00817BAC" w:rsidRDefault="00817BAC">
            <w:pPr>
              <w:spacing w:line="256" w:lineRule="auto"/>
              <w:ind w:firstLine="0"/>
              <w:jc w:val="left"/>
              <w:rPr>
                <w:rFonts w:eastAsia="Calibri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4431" w14:textId="77777777" w:rsidR="00817BAC" w:rsidRDefault="00817BAC">
            <w:pPr>
              <w:spacing w:line="256" w:lineRule="auto"/>
              <w:ind w:firstLine="0"/>
              <w:jc w:val="left"/>
              <w:rPr>
                <w:rFonts w:eastAsia="Calibri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C7BE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Знать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A9D9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Уметь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E445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Владеть</w:t>
            </w:r>
          </w:p>
        </w:tc>
      </w:tr>
      <w:tr w:rsidR="00817BAC" w14:paraId="186C2411" w14:textId="77777777" w:rsidTr="00817BAC">
        <w:trPr>
          <w:tblHeader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195B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B629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37A2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1B8B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673C" w14:textId="77777777" w:rsidR="00817BAC" w:rsidRDefault="00817BAC">
            <w:pPr>
              <w:pStyle w:val="afb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</w:tr>
      <w:tr w:rsidR="00817BAC" w14:paraId="5E26BB4B" w14:textId="77777777" w:rsidTr="00817BAC">
        <w:trPr>
          <w:cantSplit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6DA8" w14:textId="77777777" w:rsidR="00817BAC" w:rsidRDefault="00817BAC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ПК-3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7277" w14:textId="77777777" w:rsidR="00817BAC" w:rsidRDefault="00817BAC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Быть способным использовать современные достижения науки передового опыта учреждений социально-культурной сферы в научно-исследовательских работах 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0E0E" w14:textId="77777777" w:rsidR="00817BAC" w:rsidRDefault="00817BAC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современные достижения науки передового опыта учреждений социально-культурной сферы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F0C38" w14:textId="77777777" w:rsidR="00817BAC" w:rsidRDefault="00817BAC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уметь обрабатывать полученные результаты, анализировать и осмысливать их с учетом имеющихся литературных данных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B814" w14:textId="77777777" w:rsidR="00817BAC" w:rsidRDefault="00817BAC">
            <w:pPr>
              <w:pStyle w:val="afb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навыком модифицировать существующие и разрабатывать новые методы работы, исходя из задач конкретной ситуации социально-культурной деятельности </w:t>
            </w:r>
          </w:p>
        </w:tc>
      </w:tr>
      <w:tr w:rsidR="00817BAC" w14:paraId="44C79A66" w14:textId="77777777" w:rsidTr="00817BAC">
        <w:trPr>
          <w:cantSplit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18E5" w14:textId="77777777" w:rsidR="00817BAC" w:rsidRDefault="00817BAC">
            <w:pPr>
              <w:pStyle w:val="afb"/>
              <w:spacing w:line="256" w:lineRule="auto"/>
            </w:pPr>
            <w:r>
              <w:t>ПК-4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3CB35" w14:textId="77777777" w:rsidR="00817BAC" w:rsidRDefault="00817BAC">
            <w:pPr>
              <w:pStyle w:val="afb"/>
              <w:spacing w:line="256" w:lineRule="auto"/>
            </w:pPr>
            <w:r>
      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64B4" w14:textId="77777777" w:rsidR="00817BAC" w:rsidRDefault="00817BAC">
            <w:pPr>
              <w:pStyle w:val="afb"/>
              <w:spacing w:line="256" w:lineRule="auto"/>
            </w:pPr>
            <w:r>
              <w:t xml:space="preserve">- структуру, научный аппарат и необходимые требования по оформлению авторских научных текстов,  </w:t>
            </w:r>
          </w:p>
          <w:p w14:paraId="4D7F2CEC" w14:textId="77777777" w:rsidR="00817BAC" w:rsidRDefault="00817BAC">
            <w:pPr>
              <w:pStyle w:val="afb"/>
              <w:spacing w:line="256" w:lineRule="auto"/>
            </w:pPr>
            <w:r>
              <w:t xml:space="preserve">- структуру научных, художественно-творческих и редакционных коллективов; </w:t>
            </w:r>
          </w:p>
          <w:p w14:paraId="22EB4A47" w14:textId="77777777" w:rsidR="00817BAC" w:rsidRDefault="00817BAC">
            <w:pPr>
              <w:pStyle w:val="afb"/>
              <w:spacing w:line="256" w:lineRule="auto"/>
            </w:pPr>
            <w:r>
              <w:t xml:space="preserve">- научный понятийный аппарат; </w:t>
            </w:r>
          </w:p>
          <w:p w14:paraId="378D58E4" w14:textId="77777777" w:rsidR="00817BAC" w:rsidRDefault="00817BAC">
            <w:pPr>
              <w:pStyle w:val="afb"/>
              <w:spacing w:line="256" w:lineRule="auto"/>
            </w:pPr>
            <w:r>
              <w:t>- методы экспериментальной работы;</w:t>
            </w:r>
          </w:p>
          <w:p w14:paraId="4497E72A" w14:textId="77777777" w:rsidR="00817BAC" w:rsidRDefault="00817BAC">
            <w:pPr>
              <w:pStyle w:val="afb"/>
              <w:spacing w:line="256" w:lineRule="auto"/>
            </w:pPr>
            <w:r>
              <w:t xml:space="preserve">- формы коллективного взаимодействия; </w:t>
            </w:r>
          </w:p>
          <w:p w14:paraId="128C02EA" w14:textId="77777777" w:rsidR="00817BAC" w:rsidRDefault="00817BAC">
            <w:pPr>
              <w:pStyle w:val="afb"/>
              <w:spacing w:line="256" w:lineRule="auto"/>
            </w:pPr>
            <w:r>
              <w:t xml:space="preserve">- внутреннюю организацию и менеджмент в творческих и редакционных коллективах.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7784" w14:textId="77777777" w:rsidR="00817BAC" w:rsidRDefault="00817BAC">
            <w:pPr>
              <w:pStyle w:val="afb"/>
              <w:spacing w:line="256" w:lineRule="auto"/>
            </w:pPr>
            <w:r>
              <w:t xml:space="preserve">- применять методы экспериментальной работы научного исследования; </w:t>
            </w:r>
          </w:p>
          <w:p w14:paraId="7CEDD8BE" w14:textId="77777777" w:rsidR="00817BAC" w:rsidRDefault="00817BAC">
            <w:pPr>
              <w:pStyle w:val="afb"/>
              <w:spacing w:line="256" w:lineRule="auto"/>
            </w:pPr>
            <w:r>
              <w:t xml:space="preserve">- осуществлять постановку целей и задач научного исследования; </w:t>
            </w:r>
          </w:p>
          <w:p w14:paraId="4BA0F067" w14:textId="77777777" w:rsidR="00817BAC" w:rsidRDefault="00817BAC">
            <w:pPr>
              <w:pStyle w:val="afb"/>
              <w:spacing w:line="256" w:lineRule="auto"/>
            </w:pPr>
            <w:r>
              <w:t xml:space="preserve">- формулировать проблему научного исследования;  </w:t>
            </w:r>
          </w:p>
          <w:p w14:paraId="78337129" w14:textId="77777777" w:rsidR="00817BAC" w:rsidRDefault="00817BAC">
            <w:pPr>
              <w:pStyle w:val="afb"/>
              <w:spacing w:line="256" w:lineRule="auto"/>
            </w:pPr>
            <w:r>
              <w:t xml:space="preserve">- анализировать результаты научных исследований </w:t>
            </w:r>
          </w:p>
          <w:p w14:paraId="6889389D" w14:textId="77777777" w:rsidR="00817BAC" w:rsidRDefault="00817BAC">
            <w:pPr>
              <w:pStyle w:val="afb"/>
              <w:spacing w:line="256" w:lineRule="auto"/>
            </w:pPr>
            <w:r>
              <w:t xml:space="preserve"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  </w:t>
            </w:r>
          </w:p>
          <w:p w14:paraId="734DCFA6" w14:textId="77777777" w:rsidR="00817BAC" w:rsidRDefault="00817BAC">
            <w:pPr>
              <w:pStyle w:val="afb"/>
              <w:spacing w:line="256" w:lineRule="auto"/>
            </w:pPr>
            <w:r>
              <w:t xml:space="preserve">-использовать углубленные профессиональных знания; </w:t>
            </w:r>
          </w:p>
          <w:p w14:paraId="0B2413BC" w14:textId="77777777" w:rsidR="00817BAC" w:rsidRDefault="00817BAC">
            <w:pPr>
              <w:pStyle w:val="afb"/>
              <w:spacing w:line="256" w:lineRule="auto"/>
            </w:pPr>
            <w:r>
              <w:t>- работать в творческих и редакционных коллективах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D3AA" w14:textId="77777777" w:rsidR="00817BAC" w:rsidRDefault="00817BAC">
            <w:pPr>
              <w:pStyle w:val="afb"/>
              <w:spacing w:line="256" w:lineRule="auto"/>
            </w:pPr>
            <w:r>
              <w:t xml:space="preserve">- навыками подготовки самостоятельной авторской работы; </w:t>
            </w:r>
          </w:p>
          <w:p w14:paraId="1A65D55C" w14:textId="77777777" w:rsidR="00817BAC" w:rsidRDefault="00817BAC">
            <w:pPr>
              <w:pStyle w:val="afb"/>
              <w:spacing w:line="256" w:lineRule="auto"/>
            </w:pPr>
            <w:r>
              <w:t xml:space="preserve">- научным понятийным аппаратом; </w:t>
            </w:r>
          </w:p>
          <w:p w14:paraId="4FB6F188" w14:textId="77777777" w:rsidR="00817BAC" w:rsidRDefault="00817BAC">
            <w:pPr>
              <w:pStyle w:val="afb"/>
              <w:spacing w:line="256" w:lineRule="auto"/>
            </w:pPr>
            <w:r>
              <w:t xml:space="preserve">- редактированием научных текстов; </w:t>
            </w:r>
          </w:p>
          <w:p w14:paraId="385CC759" w14:textId="77777777" w:rsidR="00817BAC" w:rsidRDefault="00817BAC">
            <w:pPr>
              <w:pStyle w:val="afb"/>
              <w:spacing w:line="256" w:lineRule="auto"/>
            </w:pPr>
            <w:r>
              <w:t xml:space="preserve">- осуществлением контроля за промежуточными и заключительными результатами научных исследований; </w:t>
            </w:r>
          </w:p>
          <w:p w14:paraId="5A586C1C" w14:textId="77777777" w:rsidR="00817BAC" w:rsidRDefault="00817BAC">
            <w:pPr>
              <w:pStyle w:val="afb"/>
              <w:spacing w:line="256" w:lineRule="auto"/>
            </w:pPr>
            <w:r>
              <w:t xml:space="preserve">- процессами инициирования актуальных научных исследований; </w:t>
            </w:r>
          </w:p>
          <w:p w14:paraId="0D3852A7" w14:textId="77777777" w:rsidR="00817BAC" w:rsidRDefault="00817BAC">
            <w:pPr>
              <w:pStyle w:val="afb"/>
              <w:spacing w:line="256" w:lineRule="auto"/>
            </w:pPr>
            <w:r>
      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      </w:r>
          </w:p>
        </w:tc>
      </w:tr>
    </w:tbl>
    <w:p w14:paraId="387B0AB4" w14:textId="77777777" w:rsidR="00817BAC" w:rsidRDefault="00817BAC" w:rsidP="00817BAC">
      <w:pPr>
        <w:rPr>
          <w:rFonts w:eastAsia="Calibri"/>
          <w:szCs w:val="28"/>
        </w:rPr>
      </w:pPr>
      <w:r>
        <w:rPr>
          <w:szCs w:val="28"/>
        </w:rPr>
        <w:t>В результате изучения дисциплины обучающийся должен:</w:t>
      </w:r>
    </w:p>
    <w:p w14:paraId="63567873" w14:textId="77777777" w:rsidR="00817BAC" w:rsidRDefault="00817BAC" w:rsidP="00817BAC">
      <w:pPr>
        <w:rPr>
          <w:szCs w:val="28"/>
        </w:rPr>
      </w:pPr>
      <w:r>
        <w:rPr>
          <w:szCs w:val="28"/>
        </w:rPr>
        <w:t xml:space="preserve">Знать: </w:t>
      </w:r>
    </w:p>
    <w:p w14:paraId="0757C48C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 xml:space="preserve"> историю и методологию направления, основные этапы развития научных представлений о социокультурной обусловленности воспитания, культурно-просветительной и социально-культурной деятельности; </w:t>
      </w:r>
    </w:p>
    <w:p w14:paraId="4D1BF07F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 xml:space="preserve"> особенности становления теории социально-культурной деятельности; </w:t>
      </w:r>
    </w:p>
    <w:p w14:paraId="43E61679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основные источники формирования теории социально-культурной деятельности и многоукладный состав её методологии.</w:t>
      </w:r>
    </w:p>
    <w:p w14:paraId="6CF8EDBB" w14:textId="77777777" w:rsidR="00817BAC" w:rsidRDefault="00817BAC" w:rsidP="00817BAC">
      <w:pPr>
        <w:rPr>
          <w:szCs w:val="28"/>
        </w:rPr>
      </w:pPr>
      <w:r>
        <w:rPr>
          <w:szCs w:val="28"/>
        </w:rPr>
        <w:t xml:space="preserve">Уметь: </w:t>
      </w:r>
    </w:p>
    <w:p w14:paraId="24C50D9B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формулировать методологическое и теоретическое обоснование научного исследования социально-культурной деятельности;</w:t>
      </w:r>
    </w:p>
    <w:p w14:paraId="36A7B1BA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анализировать научные данные на основе изучения специальной литературы по историографии, методологии и теории социально-культурной деятельности;</w:t>
      </w:r>
    </w:p>
    <w:p w14:paraId="5A59EBCF" w14:textId="77777777" w:rsidR="00817BAC" w:rsidRDefault="00817BAC" w:rsidP="00817BAC">
      <w:pPr>
        <w:rPr>
          <w:szCs w:val="28"/>
        </w:rPr>
      </w:pPr>
      <w:r>
        <w:rPr>
          <w:szCs w:val="28"/>
        </w:rPr>
        <w:t>Владеть:</w:t>
      </w:r>
    </w:p>
    <w:p w14:paraId="46B849BA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навыками творческого, самостоятельного мышления и научного поиска;</w:t>
      </w:r>
    </w:p>
    <w:p w14:paraId="26F14322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 xml:space="preserve"> навыками самостоятельной научно-исследовательской работы, требующие фундаментальной теоретической подготовки по всем направлениям социально-культурной деятельности; </w:t>
      </w:r>
    </w:p>
    <w:p w14:paraId="10A92BAC" w14:textId="77777777" w:rsidR="00817BAC" w:rsidRDefault="00817BAC" w:rsidP="00817BAC">
      <w:pPr>
        <w:rPr>
          <w:szCs w:val="28"/>
        </w:rPr>
      </w:pPr>
      <w:r>
        <w:rPr>
          <w:szCs w:val="28"/>
        </w:rPr>
        <w:noBreakHyphen/>
        <w:t> навыками использования научного аппарата теории социально-культурной деятельности в решении исследовательских задач.</w:t>
      </w:r>
    </w:p>
    <w:p w14:paraId="44FD216D" w14:textId="77777777" w:rsidR="00817BAC" w:rsidRDefault="00817BAC" w:rsidP="00817BAC">
      <w:r>
        <w:rPr>
          <w:b/>
        </w:rPr>
        <w:t>4. Общая трудоемкость дисциплины</w:t>
      </w:r>
      <w:r>
        <w:t xml:space="preserve"> составляет 4 зачетные единицы (144 часа). Изучается в 1,2 семестрах.</w:t>
      </w:r>
    </w:p>
    <w:p w14:paraId="3DF8386D" w14:textId="77777777" w:rsidR="00817BAC" w:rsidRDefault="00817BAC" w:rsidP="00817BAC">
      <w:pPr>
        <w:rPr>
          <w:b/>
        </w:rPr>
      </w:pPr>
      <w:r>
        <w:rPr>
          <w:b/>
        </w:rPr>
        <w:t>5. Структура, краткое содержание дисциплин</w:t>
      </w:r>
    </w:p>
    <w:p w14:paraId="769981AA" w14:textId="77777777" w:rsidR="00817BAC" w:rsidRDefault="00817BAC" w:rsidP="00817BAC">
      <w:pPr>
        <w:rPr>
          <w:szCs w:val="28"/>
        </w:rPr>
      </w:pPr>
      <w:r>
        <w:rPr>
          <w:szCs w:val="28"/>
        </w:rPr>
        <w:t xml:space="preserve">Введение в историю и методологию теории социально-культурной деятельности. Цели, задачи и основные источники курса. </w:t>
      </w:r>
    </w:p>
    <w:p w14:paraId="7A104F50" w14:textId="77777777" w:rsidR="00817BAC" w:rsidRDefault="00817BAC" w:rsidP="00817BAC">
      <w:pPr>
        <w:rPr>
          <w:szCs w:val="28"/>
        </w:rPr>
      </w:pPr>
      <w:r>
        <w:rPr>
          <w:szCs w:val="28"/>
        </w:rPr>
        <w:t>Раздел 1. Научный статус теории социально-культурной деятельности</w:t>
      </w:r>
    </w:p>
    <w:p w14:paraId="5EBFBA4E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1. Теория социально-культурной деятельности в общем контексте истории и методологии науки</w:t>
      </w:r>
    </w:p>
    <w:p w14:paraId="7C5B211E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2. Понятие «социально-культурная деятельность»: исходные позиции</w:t>
      </w:r>
    </w:p>
    <w:p w14:paraId="4F12737C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3. Теория социально-культурной деятельности и ее место в системе знаний</w:t>
      </w:r>
    </w:p>
    <w:p w14:paraId="11E531FE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4. Родовидовая структура теории социально-культурной деятельности как отрасли педагогических исследований</w:t>
      </w:r>
    </w:p>
    <w:p w14:paraId="20BB9DDD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5. Историография теории социально-культурной деятельности</w:t>
      </w:r>
    </w:p>
    <w:p w14:paraId="58A3F0CA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6. Источниковая база истории теории социально-культурной деятельности</w:t>
      </w:r>
    </w:p>
    <w:p w14:paraId="2459567E" w14:textId="77777777" w:rsidR="00817BAC" w:rsidRDefault="00817BAC" w:rsidP="00817BAC">
      <w:pPr>
        <w:rPr>
          <w:szCs w:val="28"/>
        </w:rPr>
      </w:pPr>
      <w:r>
        <w:rPr>
          <w:szCs w:val="28"/>
        </w:rPr>
        <w:t>Раздел 2. Научный аппарат теории социально-культурной деятельности</w:t>
      </w:r>
    </w:p>
    <w:p w14:paraId="1257E2D6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7. Понятийно-категориальный аппарат теории социально-культурной деятельности</w:t>
      </w:r>
    </w:p>
    <w:p w14:paraId="50A5F505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8. Объект и предмет в научном исследовании социально-культурной деятельности</w:t>
      </w:r>
    </w:p>
    <w:p w14:paraId="09B5B363" w14:textId="77777777" w:rsidR="00817BAC" w:rsidRDefault="00817BAC" w:rsidP="00817BAC">
      <w:pPr>
        <w:rPr>
          <w:szCs w:val="28"/>
        </w:rPr>
      </w:pPr>
      <w:r>
        <w:rPr>
          <w:szCs w:val="28"/>
        </w:rPr>
        <w:t>II семестр</w:t>
      </w:r>
    </w:p>
    <w:p w14:paraId="1AAF8607" w14:textId="77777777" w:rsidR="00817BAC" w:rsidRDefault="00817BAC" w:rsidP="00817BAC">
      <w:pPr>
        <w:rPr>
          <w:szCs w:val="28"/>
        </w:rPr>
      </w:pPr>
      <w:r>
        <w:rPr>
          <w:szCs w:val="28"/>
        </w:rPr>
        <w:t>Раздел 3. Генезис теории социально-культурной деятельности</w:t>
      </w:r>
    </w:p>
    <w:p w14:paraId="5AB582B3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9. Методология теории социально-культурной деятельности</w:t>
      </w:r>
    </w:p>
    <w:p w14:paraId="0063E3CC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10. Динамика предметной области теории социально-культурной деятельности</w:t>
      </w:r>
    </w:p>
    <w:p w14:paraId="1326C9A0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11. Возникновение теории социально-культурной деятельности</w:t>
      </w:r>
    </w:p>
    <w:p w14:paraId="5211C1A9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12 Основные этапы развития теории социально-культурной деятельности</w:t>
      </w:r>
    </w:p>
    <w:p w14:paraId="0E3F63FE" w14:textId="77777777" w:rsidR="00817BAC" w:rsidRDefault="00817BAC" w:rsidP="00817BAC">
      <w:pPr>
        <w:rPr>
          <w:szCs w:val="28"/>
        </w:rPr>
      </w:pPr>
      <w:r>
        <w:rPr>
          <w:szCs w:val="28"/>
        </w:rPr>
        <w:t>Раздел 4.  Парадигмы социально-культурного воспитания в истории отечественной культуры и образования</w:t>
      </w:r>
    </w:p>
    <w:p w14:paraId="30EBCD08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13. Становление теории внешкольного образования</w:t>
      </w:r>
    </w:p>
    <w:p w14:paraId="612589DD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14. Становление теории и практики политико-просветительной работы</w:t>
      </w:r>
    </w:p>
    <w:p w14:paraId="7826DAF1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15. Педагогический принцип социального воздействия в теории культурно-просветительной деятельности</w:t>
      </w:r>
    </w:p>
    <w:p w14:paraId="05AA52D4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16. Парадигма социальной активности личности</w:t>
      </w:r>
    </w:p>
    <w:p w14:paraId="72384B7B" w14:textId="77777777" w:rsidR="00817BAC" w:rsidRDefault="00817BAC" w:rsidP="00817BAC">
      <w:pPr>
        <w:rPr>
          <w:szCs w:val="28"/>
        </w:rPr>
      </w:pPr>
      <w:r>
        <w:rPr>
          <w:szCs w:val="28"/>
        </w:rPr>
        <w:t>Тема 17. Современные тенденции в теории социально-культурной деятельности.</w:t>
      </w:r>
    </w:p>
    <w:p w14:paraId="74B49DEC" w14:textId="77777777" w:rsidR="00817BAC" w:rsidRDefault="00817BAC" w:rsidP="00817BAC">
      <w:pPr>
        <w:ind w:firstLine="851"/>
        <w:rPr>
          <w:b/>
        </w:rPr>
      </w:pPr>
      <w:r>
        <w:rPr>
          <w:b/>
        </w:rPr>
        <w:t>6. Образовательные технологии</w:t>
      </w:r>
    </w:p>
    <w:p w14:paraId="501B6AD5" w14:textId="77777777" w:rsidR="00817BAC" w:rsidRDefault="00817BAC" w:rsidP="00817BAC">
      <w:pPr>
        <w:ind w:firstLine="851"/>
      </w:pPr>
      <w:r>
        <w:t>В ходе освоения дисциплины при проведении аудиторных занятий используются следующие образовательные технологии: лекции, практические занятия, семинарские занятия с использованием активных и интерактивных форм проведения занятий, компьютерные презентации и мастер-классы.</w:t>
      </w:r>
    </w:p>
    <w:p w14:paraId="46DE5036" w14:textId="77777777" w:rsidR="00817BAC" w:rsidRDefault="00817BAC" w:rsidP="00817BAC">
      <w:pPr>
        <w:ind w:firstLine="851"/>
      </w:pPr>
      <w:r>
        <w:rPr>
          <w:b/>
        </w:rPr>
        <w:t xml:space="preserve">7. Контроль успеваемости </w:t>
      </w:r>
      <w:r>
        <w:t>– экзамен.</w:t>
      </w:r>
    </w:p>
    <w:p w14:paraId="59B7F17F" w14:textId="77777777" w:rsidR="00817BAC" w:rsidRDefault="00817BAC" w:rsidP="00817BAC">
      <w:pPr>
        <w:rPr>
          <w:szCs w:val="28"/>
        </w:rPr>
      </w:pPr>
    </w:p>
    <w:p w14:paraId="28755839" w14:textId="77777777" w:rsidR="00E4275F" w:rsidRPr="00E4275F" w:rsidRDefault="00E4275F" w:rsidP="00E4275F">
      <w:pPr>
        <w:ind w:left="709" w:firstLine="0"/>
      </w:pPr>
    </w:p>
    <w:p w14:paraId="3AD26177" w14:textId="05FC05FF" w:rsidR="00E4275F" w:rsidRPr="00E4275F" w:rsidRDefault="003F0F99" w:rsidP="00E4275F">
      <w:bookmarkStart w:id="28" w:name="_Hlk96900763"/>
      <w:r w:rsidRPr="00E4275F">
        <w:t xml:space="preserve">Разработано в соответствии с </w:t>
      </w:r>
      <w:r w:rsidR="00E4275F" w:rsidRPr="00E4275F">
        <w:t>требованиями ФГОС ВО 3++</w:t>
      </w:r>
    </w:p>
    <w:p w14:paraId="6AD583BA" w14:textId="77777777" w:rsidR="003F0F99" w:rsidRPr="00E4275F" w:rsidRDefault="003F0F99" w:rsidP="00E4275F">
      <w:pPr>
        <w:ind w:left="709" w:firstLine="0"/>
      </w:pPr>
      <w:r w:rsidRPr="00E4275F">
        <w:t xml:space="preserve">Составитель: </w:t>
      </w:r>
    </w:p>
    <w:p w14:paraId="5F196AEB" w14:textId="77777777" w:rsidR="00E4275F" w:rsidRPr="00A40C6E" w:rsidRDefault="00E4275F" w:rsidP="00E4275F">
      <w:pPr>
        <w:rPr>
          <w:lang w:eastAsia="ru-RU"/>
        </w:rPr>
      </w:pPr>
      <w:r w:rsidRPr="00A40C6E">
        <w:rPr>
          <w:lang w:eastAsia="ru-RU"/>
        </w:rPr>
        <w:t>Н.Н.</w:t>
      </w:r>
      <w:r>
        <w:rPr>
          <w:lang w:eastAsia="ru-RU"/>
        </w:rPr>
        <w:t> </w:t>
      </w:r>
      <w:r w:rsidRPr="00A40C6E">
        <w:rPr>
          <w:lang w:eastAsia="ru-RU"/>
        </w:rPr>
        <w:t xml:space="preserve">Ярошенко, доктор педагогических наук, профессор, заведующий кафедрой социально-культурной деятельности. </w:t>
      </w:r>
    </w:p>
    <w:bookmarkEnd w:id="28"/>
    <w:p w14:paraId="1C2B6864" w14:textId="77777777" w:rsidR="003F0F99" w:rsidRPr="00E4275F" w:rsidRDefault="003F0F99" w:rsidP="00E4275F">
      <w:pPr>
        <w:ind w:left="709" w:firstLine="0"/>
      </w:pPr>
    </w:p>
    <w:sectPr w:rsidR="003F0F99" w:rsidRPr="00E4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456DE" w14:textId="77777777" w:rsidR="00C51538" w:rsidRDefault="00C51538">
      <w:r>
        <w:separator/>
      </w:r>
    </w:p>
  </w:endnote>
  <w:endnote w:type="continuationSeparator" w:id="0">
    <w:p w14:paraId="0D5C41DE" w14:textId="77777777" w:rsidR="00C51538" w:rsidRDefault="00C5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0D844" w14:textId="77777777" w:rsidR="00C51538" w:rsidRDefault="00C51538">
      <w:r>
        <w:separator/>
      </w:r>
    </w:p>
  </w:footnote>
  <w:footnote w:type="continuationSeparator" w:id="0">
    <w:p w14:paraId="0C71F4DD" w14:textId="77777777" w:rsidR="00C51538" w:rsidRDefault="00C51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0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34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34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682"/>
        </w:tabs>
        <w:ind w:left="682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6871823"/>
    <w:multiLevelType w:val="hybridMultilevel"/>
    <w:tmpl w:val="5E0EABF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DD55D0"/>
    <w:multiLevelType w:val="hybridMultilevel"/>
    <w:tmpl w:val="C4709464"/>
    <w:lvl w:ilvl="0" w:tplc="25188864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 w15:restartNumberingAfterBreak="0">
    <w:nsid w:val="228042EC"/>
    <w:multiLevelType w:val="hybridMultilevel"/>
    <w:tmpl w:val="98A8FA7E"/>
    <w:lvl w:ilvl="0" w:tplc="CB64429A">
      <w:start w:val="1"/>
      <w:numFmt w:val="decimal"/>
      <w:lvlText w:val="%1."/>
      <w:lvlJc w:val="left"/>
      <w:pPr>
        <w:ind w:left="812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0584FC2"/>
    <w:multiLevelType w:val="hybridMultilevel"/>
    <w:tmpl w:val="16DEA8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2855071"/>
    <w:multiLevelType w:val="hybridMultilevel"/>
    <w:tmpl w:val="AE187AC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39B109F9"/>
    <w:multiLevelType w:val="hybridMultilevel"/>
    <w:tmpl w:val="98A8FA7E"/>
    <w:lvl w:ilvl="0" w:tplc="CB64429A">
      <w:start w:val="1"/>
      <w:numFmt w:val="decimal"/>
      <w:lvlText w:val="%1."/>
      <w:lvlJc w:val="left"/>
      <w:pPr>
        <w:ind w:left="812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224A36"/>
    <w:multiLevelType w:val="hybridMultilevel"/>
    <w:tmpl w:val="61E02A4A"/>
    <w:lvl w:ilvl="0" w:tplc="9AFC5BA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53A0554E"/>
    <w:multiLevelType w:val="hybridMultilevel"/>
    <w:tmpl w:val="D47E8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11663C0"/>
    <w:multiLevelType w:val="hybridMultilevel"/>
    <w:tmpl w:val="98A8FA7E"/>
    <w:lvl w:ilvl="0" w:tplc="CB64429A">
      <w:start w:val="1"/>
      <w:numFmt w:val="decimal"/>
      <w:lvlText w:val="%1."/>
      <w:lvlJc w:val="left"/>
      <w:pPr>
        <w:ind w:left="812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97B6C56"/>
    <w:multiLevelType w:val="hybridMultilevel"/>
    <w:tmpl w:val="CCDCA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F960DC6"/>
    <w:multiLevelType w:val="hybridMultilevel"/>
    <w:tmpl w:val="98A8FA7E"/>
    <w:lvl w:ilvl="0" w:tplc="CB64429A">
      <w:start w:val="1"/>
      <w:numFmt w:val="decimal"/>
      <w:lvlText w:val="%1."/>
      <w:lvlJc w:val="left"/>
      <w:pPr>
        <w:ind w:left="812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B7124D"/>
    <w:multiLevelType w:val="hybridMultilevel"/>
    <w:tmpl w:val="A5C036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8C20BE8"/>
    <w:multiLevelType w:val="hybridMultilevel"/>
    <w:tmpl w:val="98A8FA7E"/>
    <w:lvl w:ilvl="0" w:tplc="CB64429A">
      <w:start w:val="1"/>
      <w:numFmt w:val="decimal"/>
      <w:lvlText w:val="%1."/>
      <w:lvlJc w:val="left"/>
      <w:pPr>
        <w:ind w:left="812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A014F41"/>
    <w:multiLevelType w:val="hybridMultilevel"/>
    <w:tmpl w:val="7644A142"/>
    <w:lvl w:ilvl="0" w:tplc="E2DCD648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52063B8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79ADD48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D782C50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99C1F2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46866C6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1EEAAB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67893B0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1DCDC66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7"/>
  </w:num>
  <w:num w:numId="2">
    <w:abstractNumId w:val="30"/>
  </w:num>
  <w:num w:numId="3">
    <w:abstractNumId w:val="33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43"/>
  </w:num>
  <w:num w:numId="7">
    <w:abstractNumId w:val="38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44"/>
  </w:num>
  <w:num w:numId="13">
    <w:abstractNumId w:val="42"/>
  </w:num>
  <w:num w:numId="14">
    <w:abstractNumId w:val="40"/>
  </w:num>
  <w:num w:numId="15">
    <w:abstractNumId w:val="32"/>
  </w:num>
  <w:num w:numId="16">
    <w:abstractNumId w:val="36"/>
  </w:num>
  <w:num w:numId="17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653C"/>
    <w:rsid w:val="00055674"/>
    <w:rsid w:val="00057ECB"/>
    <w:rsid w:val="000767F0"/>
    <w:rsid w:val="00083759"/>
    <w:rsid w:val="0008473C"/>
    <w:rsid w:val="00085861"/>
    <w:rsid w:val="000C3385"/>
    <w:rsid w:val="000E0766"/>
    <w:rsid w:val="000E6761"/>
    <w:rsid w:val="000F0F0F"/>
    <w:rsid w:val="001052E1"/>
    <w:rsid w:val="00130C51"/>
    <w:rsid w:val="00137953"/>
    <w:rsid w:val="00140777"/>
    <w:rsid w:val="00141D3C"/>
    <w:rsid w:val="00144A71"/>
    <w:rsid w:val="00151029"/>
    <w:rsid w:val="00161914"/>
    <w:rsid w:val="00195D13"/>
    <w:rsid w:val="001C14E4"/>
    <w:rsid w:val="001F3279"/>
    <w:rsid w:val="002237F4"/>
    <w:rsid w:val="0028475A"/>
    <w:rsid w:val="00284B89"/>
    <w:rsid w:val="002928D7"/>
    <w:rsid w:val="0029302A"/>
    <w:rsid w:val="00343FE6"/>
    <w:rsid w:val="00363FC4"/>
    <w:rsid w:val="003957E6"/>
    <w:rsid w:val="003A0744"/>
    <w:rsid w:val="003C3B58"/>
    <w:rsid w:val="003C7780"/>
    <w:rsid w:val="003E398B"/>
    <w:rsid w:val="003F0F99"/>
    <w:rsid w:val="00413C5B"/>
    <w:rsid w:val="004321FA"/>
    <w:rsid w:val="004949DD"/>
    <w:rsid w:val="004A2B53"/>
    <w:rsid w:val="004B1DEF"/>
    <w:rsid w:val="004B6F57"/>
    <w:rsid w:val="004E3D1B"/>
    <w:rsid w:val="00501456"/>
    <w:rsid w:val="0051776E"/>
    <w:rsid w:val="00533C59"/>
    <w:rsid w:val="00540115"/>
    <w:rsid w:val="00540C92"/>
    <w:rsid w:val="00543404"/>
    <w:rsid w:val="005467E7"/>
    <w:rsid w:val="005677DF"/>
    <w:rsid w:val="005959A1"/>
    <w:rsid w:val="005A2DC5"/>
    <w:rsid w:val="005D5EDE"/>
    <w:rsid w:val="005F63EA"/>
    <w:rsid w:val="0060171F"/>
    <w:rsid w:val="006025D1"/>
    <w:rsid w:val="00604E44"/>
    <w:rsid w:val="0061789F"/>
    <w:rsid w:val="006644BC"/>
    <w:rsid w:val="0066732D"/>
    <w:rsid w:val="006C0E8C"/>
    <w:rsid w:val="006C5B71"/>
    <w:rsid w:val="006D0832"/>
    <w:rsid w:val="006D6FD4"/>
    <w:rsid w:val="006F02AC"/>
    <w:rsid w:val="006F2786"/>
    <w:rsid w:val="00700558"/>
    <w:rsid w:val="007049DA"/>
    <w:rsid w:val="007426FB"/>
    <w:rsid w:val="00790802"/>
    <w:rsid w:val="00791A26"/>
    <w:rsid w:val="007A0E64"/>
    <w:rsid w:val="007B4B59"/>
    <w:rsid w:val="00815001"/>
    <w:rsid w:val="00817BAC"/>
    <w:rsid w:val="00822F04"/>
    <w:rsid w:val="00845D51"/>
    <w:rsid w:val="0086410E"/>
    <w:rsid w:val="00883473"/>
    <w:rsid w:val="008A1352"/>
    <w:rsid w:val="008A7D23"/>
    <w:rsid w:val="008C3EE5"/>
    <w:rsid w:val="008D18CA"/>
    <w:rsid w:val="008F7AA5"/>
    <w:rsid w:val="00942AF2"/>
    <w:rsid w:val="009558E5"/>
    <w:rsid w:val="00955C78"/>
    <w:rsid w:val="00956F86"/>
    <w:rsid w:val="00957AAE"/>
    <w:rsid w:val="00990D5C"/>
    <w:rsid w:val="009A6C51"/>
    <w:rsid w:val="009D09E6"/>
    <w:rsid w:val="00A0545F"/>
    <w:rsid w:val="00A104EB"/>
    <w:rsid w:val="00A27D11"/>
    <w:rsid w:val="00A4505B"/>
    <w:rsid w:val="00A46075"/>
    <w:rsid w:val="00A60CE9"/>
    <w:rsid w:val="00A60E9E"/>
    <w:rsid w:val="00A6301D"/>
    <w:rsid w:val="00A65499"/>
    <w:rsid w:val="00A80A55"/>
    <w:rsid w:val="00A93741"/>
    <w:rsid w:val="00B07942"/>
    <w:rsid w:val="00B27291"/>
    <w:rsid w:val="00B43AFB"/>
    <w:rsid w:val="00B47A34"/>
    <w:rsid w:val="00B50203"/>
    <w:rsid w:val="00B63656"/>
    <w:rsid w:val="00B77387"/>
    <w:rsid w:val="00B84559"/>
    <w:rsid w:val="00BC1C80"/>
    <w:rsid w:val="00BD1C1A"/>
    <w:rsid w:val="00BD79A2"/>
    <w:rsid w:val="00BF7C87"/>
    <w:rsid w:val="00C349B8"/>
    <w:rsid w:val="00C45DC7"/>
    <w:rsid w:val="00C51538"/>
    <w:rsid w:val="00C70678"/>
    <w:rsid w:val="00C810D3"/>
    <w:rsid w:val="00C81EB7"/>
    <w:rsid w:val="00C85A57"/>
    <w:rsid w:val="00C93A07"/>
    <w:rsid w:val="00CA2780"/>
    <w:rsid w:val="00CA3570"/>
    <w:rsid w:val="00CC557D"/>
    <w:rsid w:val="00CC62BD"/>
    <w:rsid w:val="00CD6423"/>
    <w:rsid w:val="00CD6635"/>
    <w:rsid w:val="00CE427F"/>
    <w:rsid w:val="00CE6B0A"/>
    <w:rsid w:val="00D42F26"/>
    <w:rsid w:val="00D444A7"/>
    <w:rsid w:val="00D51C16"/>
    <w:rsid w:val="00D5675F"/>
    <w:rsid w:val="00D7645B"/>
    <w:rsid w:val="00D81FD2"/>
    <w:rsid w:val="00DB6604"/>
    <w:rsid w:val="00DE5AC8"/>
    <w:rsid w:val="00E3250E"/>
    <w:rsid w:val="00E4275F"/>
    <w:rsid w:val="00E75F30"/>
    <w:rsid w:val="00E801C9"/>
    <w:rsid w:val="00E931D2"/>
    <w:rsid w:val="00E957EC"/>
    <w:rsid w:val="00ED5A83"/>
    <w:rsid w:val="00F049CF"/>
    <w:rsid w:val="00F135E7"/>
    <w:rsid w:val="00F26F0D"/>
    <w:rsid w:val="00F74115"/>
    <w:rsid w:val="00F7500F"/>
    <w:rsid w:val="00F9505E"/>
    <w:rsid w:val="00F975D4"/>
    <w:rsid w:val="00FE6CD5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E4B1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iPriority="0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4B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D444A7"/>
    <w:pPr>
      <w:outlineLvl w:val="1"/>
    </w:pPr>
    <w:rPr>
      <w:rFonts w:eastAsia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43404"/>
    <w:pPr>
      <w:jc w:val="left"/>
      <w:outlineLvl w:val="2"/>
    </w:pPr>
    <w:rPr>
      <w:rFonts w:eastAsia="Times New Roman" w:cs="Times New Roman"/>
      <w:b/>
      <w:i/>
      <w:szCs w:val="32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CE6B0A"/>
    <w:pPr>
      <w:ind w:left="567" w:firstLine="0"/>
      <w:jc w:val="left"/>
      <w:outlineLvl w:val="4"/>
    </w:pPr>
    <w:rPr>
      <w:b/>
      <w:bCs/>
      <w:i/>
      <w:iCs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767F0"/>
    <w:pPr>
      <w:spacing w:before="240" w:after="120"/>
      <w:ind w:left="851" w:firstLine="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0"/>
    <w:unhideWhenUsed/>
    <w:qFormat/>
    <w:rsid w:val="004A2B53"/>
    <w:pPr>
      <w:keepNext/>
      <w:keepLines/>
      <w:spacing w:before="320" w:after="200"/>
      <w:jc w:val="center"/>
      <w:outlineLvl w:val="6"/>
    </w:pPr>
    <w:rPr>
      <w:rFonts w:ascii="Arial" w:eastAsia="Arial" w:hAnsi="Arial" w:cs="Arial"/>
      <w:b/>
      <w:bCs/>
      <w:i/>
      <w:iCs/>
      <w:sz w:val="18"/>
      <w:szCs w:val="14"/>
    </w:rPr>
  </w:style>
  <w:style w:type="paragraph" w:styleId="8">
    <w:name w:val="heading 8"/>
    <w:basedOn w:val="a"/>
    <w:next w:val="a"/>
    <w:link w:val="80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D444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43404"/>
    <w:rPr>
      <w:rFonts w:ascii="Times New Roman" w:eastAsia="Times New Roman" w:hAnsi="Times New Roman" w:cs="Times New Roman"/>
      <w:b/>
      <w:i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CE6B0A"/>
    <w:rPr>
      <w:rFonts w:ascii="Times New Roman" w:hAnsi="Times New Roman"/>
      <w:b/>
      <w:bCs/>
      <w:i/>
      <w:iCs/>
      <w:sz w:val="28"/>
      <w:lang w:eastAsia="ru-RU"/>
    </w:rPr>
  </w:style>
  <w:style w:type="character" w:customStyle="1" w:styleId="60">
    <w:name w:val="Заголовок 6 Знак"/>
    <w:basedOn w:val="a0"/>
    <w:link w:val="6"/>
    <w:rsid w:val="000767F0"/>
    <w:rPr>
      <w:rFonts w:ascii="Times New Roman" w:hAnsi="Times New Roman"/>
      <w:b/>
      <w:bCs/>
      <w:sz w:val="28"/>
    </w:rPr>
  </w:style>
  <w:style w:type="character" w:customStyle="1" w:styleId="70">
    <w:name w:val="Заголовок 7 Знак"/>
    <w:basedOn w:val="a0"/>
    <w:link w:val="7"/>
    <w:rsid w:val="004A2B53"/>
    <w:rPr>
      <w:rFonts w:ascii="Arial" w:eastAsia="Arial" w:hAnsi="Arial" w:cs="Arial"/>
      <w:b/>
      <w:bCs/>
      <w:i/>
      <w:iCs/>
      <w:sz w:val="18"/>
      <w:szCs w:val="14"/>
    </w:rPr>
  </w:style>
  <w:style w:type="character" w:customStyle="1" w:styleId="80">
    <w:name w:val="Заголовок 8 Знак"/>
    <w:basedOn w:val="a0"/>
    <w:link w:val="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nhideWhenUsed/>
    <w:pPr>
      <w:spacing w:after="57"/>
      <w:ind w:left="567"/>
    </w:pPr>
  </w:style>
  <w:style w:type="paragraph" w:styleId="42">
    <w:name w:val="toc 4"/>
    <w:basedOn w:val="a"/>
    <w:next w:val="a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foot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afa">
    <w:name w:val="Таблица Знак"/>
    <w:link w:val="afb"/>
    <w:uiPriority w:val="99"/>
    <w:locked/>
    <w:rsid w:val="000E6761"/>
    <w:rPr>
      <w:rFonts w:ascii="Times New Roman" w:eastAsia="Calibri" w:hAnsi="Times New Roman" w:cs="Times New Roman"/>
      <w:kern w:val="28"/>
      <w:sz w:val="20"/>
    </w:rPr>
  </w:style>
  <w:style w:type="paragraph" w:customStyle="1" w:styleId="afb">
    <w:name w:val="Таблица"/>
    <w:basedOn w:val="a"/>
    <w:link w:val="afa"/>
    <w:uiPriority w:val="99"/>
    <w:qFormat/>
    <w:rsid w:val="000E6761"/>
    <w:pPr>
      <w:ind w:firstLine="0"/>
      <w:jc w:val="left"/>
    </w:pPr>
    <w:rPr>
      <w:rFonts w:eastAsia="Calibri" w:cs="Times New Roman"/>
      <w:kern w:val="28"/>
      <w:sz w:val="20"/>
    </w:rPr>
  </w:style>
  <w:style w:type="character" w:customStyle="1" w:styleId="213">
    <w:name w:val="Подпись к таблице (2) + 13"/>
    <w:aliases w:val="5 pt,Полужирный"/>
    <w:rsid w:val="006025D1"/>
    <w:rPr>
      <w:rFonts w:ascii="Times New Roman" w:eastAsia="Times New Roman" w:hAnsi="Times New Roman" w:cs="Times New Roman" w:hint="default"/>
      <w:b/>
      <w:bCs/>
      <w:spacing w:val="1"/>
      <w:sz w:val="25"/>
      <w:szCs w:val="25"/>
      <w:shd w:val="clear" w:color="auto" w:fill="FFFFFF"/>
    </w:rPr>
  </w:style>
  <w:style w:type="paragraph" w:customStyle="1" w:styleId="afc">
    <w:name w:val="АААСлайд"/>
    <w:basedOn w:val="a"/>
    <w:rsid w:val="004A2B53"/>
    <w:pPr>
      <w:spacing w:line="288" w:lineRule="auto"/>
      <w:ind w:left="2124" w:firstLine="284"/>
      <w:jc w:val="left"/>
    </w:pPr>
    <w:rPr>
      <w:rFonts w:eastAsia="Calibri" w:cs="Times New Roman"/>
      <w:sz w:val="24"/>
    </w:rPr>
  </w:style>
  <w:style w:type="paragraph" w:customStyle="1" w:styleId="afd">
    <w:name w:val="Абзац"/>
    <w:basedOn w:val="a"/>
    <w:rsid w:val="004A2B53"/>
    <w:pPr>
      <w:spacing w:line="400" w:lineRule="exact"/>
      <w:ind w:firstLine="284"/>
    </w:pPr>
    <w:rPr>
      <w:rFonts w:eastAsia="Calibri" w:cs="Times New Roman"/>
      <w:spacing w:val="-4"/>
      <w:sz w:val="26"/>
    </w:rPr>
  </w:style>
  <w:style w:type="paragraph" w:customStyle="1" w:styleId="13">
    <w:name w:val="Абзац списка1"/>
    <w:basedOn w:val="a"/>
    <w:rsid w:val="004A2B53"/>
    <w:pPr>
      <w:spacing w:after="200" w:line="276" w:lineRule="auto"/>
      <w:ind w:left="720" w:firstLine="0"/>
      <w:contextualSpacing/>
      <w:jc w:val="left"/>
    </w:pPr>
    <w:rPr>
      <w:rFonts w:eastAsia="Times New Roman" w:cs="Times New Roman"/>
      <w:lang w:val="en-US"/>
    </w:rPr>
  </w:style>
  <w:style w:type="character" w:styleId="afe">
    <w:name w:val="Emphasis"/>
    <w:basedOn w:val="a0"/>
    <w:qFormat/>
    <w:rsid w:val="004A2B53"/>
    <w:rPr>
      <w:i/>
      <w:iCs/>
    </w:rPr>
  </w:style>
  <w:style w:type="paragraph" w:styleId="aff">
    <w:name w:val="Date"/>
    <w:basedOn w:val="a"/>
    <w:next w:val="a"/>
    <w:link w:val="aff0"/>
    <w:rsid w:val="004A2B53"/>
    <w:pPr>
      <w:spacing w:after="120" w:line="288" w:lineRule="auto"/>
      <w:ind w:firstLine="0"/>
      <w:jc w:val="center"/>
    </w:pPr>
    <w:rPr>
      <w:rFonts w:eastAsia="Calibri" w:cs="Times New Roman"/>
      <w:spacing w:val="-5"/>
    </w:rPr>
  </w:style>
  <w:style w:type="character" w:customStyle="1" w:styleId="aff0">
    <w:name w:val="Дата Знак"/>
    <w:basedOn w:val="a0"/>
    <w:link w:val="aff"/>
    <w:rsid w:val="004A2B53"/>
    <w:rPr>
      <w:rFonts w:ascii="Times New Roman" w:eastAsia="Calibri" w:hAnsi="Times New Roman" w:cs="Times New Roman"/>
      <w:spacing w:val="-5"/>
      <w:sz w:val="28"/>
    </w:rPr>
  </w:style>
  <w:style w:type="paragraph" w:customStyle="1" w:styleId="aff1">
    <w:name w:val="Дидакт_единицы"/>
    <w:basedOn w:val="a"/>
    <w:rsid w:val="004A2B53"/>
    <w:pPr>
      <w:widowControl w:val="0"/>
      <w:autoSpaceDE w:val="0"/>
      <w:autoSpaceDN w:val="0"/>
      <w:adjustRightInd w:val="0"/>
      <w:spacing w:before="240" w:after="240" w:line="192" w:lineRule="auto"/>
      <w:ind w:left="851" w:right="567" w:firstLine="170"/>
      <w:contextualSpacing/>
    </w:pPr>
    <w:rPr>
      <w:rFonts w:ascii="PetersburgCTT" w:eastAsia="Calibri" w:hAnsi="PetersburgCTT" w:cs="Times New Roman"/>
      <w:b/>
      <w:kern w:val="28"/>
      <w:sz w:val="20"/>
    </w:rPr>
  </w:style>
  <w:style w:type="table" w:styleId="aff2">
    <w:name w:val="Table Elegant"/>
    <w:basedOn w:val="a1"/>
    <w:rsid w:val="004A2B5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1"/>
    <w:rsid w:val="004A2B5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1"/>
    <w:rsid w:val="004A2B5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3">
    <w:name w:val="Именной_список"/>
    <w:basedOn w:val="a"/>
    <w:rsid w:val="004A2B53"/>
    <w:pPr>
      <w:spacing w:before="120"/>
      <w:ind w:firstLine="0"/>
    </w:pPr>
    <w:rPr>
      <w:rFonts w:eastAsia="Calibri" w:cs="Times New Roman"/>
      <w:spacing w:val="-5"/>
      <w:u w:val="single"/>
    </w:rPr>
  </w:style>
  <w:style w:type="paragraph" w:customStyle="1" w:styleId="aff4">
    <w:name w:val="Использ. литература"/>
    <w:rsid w:val="004A2B5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pacing w:after="85" w:line="240" w:lineRule="auto"/>
      <w:ind w:left="283" w:hanging="283"/>
      <w:jc w:val="both"/>
    </w:pPr>
    <w:rPr>
      <w:rFonts w:ascii="Times New Roman" w:eastAsia="Calibri" w:hAnsi="Times New Roman" w:cs="Times New Roman"/>
      <w:snapToGrid w:val="0"/>
      <w:sz w:val="18"/>
      <w:szCs w:val="20"/>
      <w:lang w:eastAsia="ru-RU"/>
    </w:rPr>
  </w:style>
  <w:style w:type="table" w:styleId="15">
    <w:name w:val="Table Classic 1"/>
    <w:basedOn w:val="a1"/>
    <w:rsid w:val="004A2B53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5">
    <w:name w:val="Литература"/>
    <w:basedOn w:val="a"/>
    <w:autoRedefine/>
    <w:rsid w:val="004A2B53"/>
    <w:pPr>
      <w:spacing w:after="90"/>
      <w:ind w:left="735" w:hanging="720"/>
      <w:jc w:val="left"/>
    </w:pPr>
    <w:rPr>
      <w:rFonts w:ascii="Arial" w:eastAsia="Calibri" w:hAnsi="Arial" w:cs="Arial"/>
      <w:noProof/>
      <w:sz w:val="18"/>
    </w:rPr>
  </w:style>
  <w:style w:type="paragraph" w:customStyle="1" w:styleId="aff6">
    <w:name w:val="марк_список"/>
    <w:basedOn w:val="a"/>
    <w:rsid w:val="004A2B53"/>
    <w:pPr>
      <w:widowControl w:val="0"/>
      <w:tabs>
        <w:tab w:val="num" w:pos="473"/>
      </w:tabs>
      <w:autoSpaceDE w:val="0"/>
      <w:autoSpaceDN w:val="0"/>
      <w:adjustRightInd w:val="0"/>
      <w:spacing w:after="60"/>
      <w:ind w:left="454" w:hanging="341"/>
    </w:pPr>
    <w:rPr>
      <w:rFonts w:ascii="Garamond" w:eastAsia="Calibri" w:hAnsi="Garamond" w:cs="Times New Roman"/>
      <w:kern w:val="28"/>
      <w:sz w:val="21"/>
    </w:rPr>
  </w:style>
  <w:style w:type="paragraph" w:customStyle="1" w:styleId="26">
    <w:name w:val="марк_список2"/>
    <w:basedOn w:val="a"/>
    <w:rsid w:val="004A2B53"/>
    <w:pPr>
      <w:tabs>
        <w:tab w:val="num" w:pos="1276"/>
      </w:tabs>
      <w:ind w:left="1276" w:hanging="170"/>
    </w:pPr>
    <w:rPr>
      <w:rFonts w:eastAsia="Calibri" w:cs="Times New Roman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4A2B53"/>
    <w:rPr>
      <w:color w:val="605E5C"/>
      <w:shd w:val="clear" w:color="auto" w:fill="E1DFDD"/>
    </w:rPr>
  </w:style>
  <w:style w:type="character" w:styleId="aff7">
    <w:name w:val="page number"/>
    <w:basedOn w:val="a0"/>
    <w:rsid w:val="004A2B53"/>
  </w:style>
  <w:style w:type="paragraph" w:styleId="aff8">
    <w:name w:val="Normal (Web)"/>
    <w:basedOn w:val="a"/>
    <w:uiPriority w:val="99"/>
    <w:unhideWhenUsed/>
    <w:rsid w:val="004A2B5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9">
    <w:name w:val="Body Text"/>
    <w:basedOn w:val="a"/>
    <w:link w:val="affa"/>
    <w:rsid w:val="004A2B53"/>
    <w:pPr>
      <w:widowControl w:val="0"/>
      <w:ind w:firstLine="0"/>
    </w:pPr>
    <w:rPr>
      <w:rFonts w:eastAsia="Calibri" w:cs="Times New Roman"/>
      <w:sz w:val="24"/>
    </w:rPr>
  </w:style>
  <w:style w:type="character" w:customStyle="1" w:styleId="affa">
    <w:name w:val="Основной текст Знак"/>
    <w:basedOn w:val="a0"/>
    <w:link w:val="aff9"/>
    <w:rsid w:val="004A2B53"/>
    <w:rPr>
      <w:rFonts w:ascii="Times New Roman" w:eastAsia="Calibri" w:hAnsi="Times New Roman" w:cs="Times New Roman"/>
      <w:sz w:val="24"/>
    </w:rPr>
  </w:style>
  <w:style w:type="character" w:styleId="affb">
    <w:name w:val="FollowedHyperlink"/>
    <w:basedOn w:val="a0"/>
    <w:rsid w:val="004A2B53"/>
    <w:rPr>
      <w:color w:val="800080"/>
      <w:u w:val="single"/>
    </w:rPr>
  </w:style>
  <w:style w:type="paragraph" w:styleId="affc">
    <w:name w:val="Revision"/>
    <w:basedOn w:val="a"/>
    <w:next w:val="a"/>
    <w:rsid w:val="004A2B53"/>
    <w:pPr>
      <w:spacing w:after="60"/>
      <w:ind w:left="1418" w:right="567" w:firstLine="0"/>
    </w:pPr>
    <w:rPr>
      <w:rFonts w:eastAsia="Calibri" w:cs="Times New Roman"/>
      <w:sz w:val="20"/>
    </w:rPr>
  </w:style>
  <w:style w:type="table" w:styleId="72">
    <w:name w:val="Table Grid 7"/>
    <w:basedOn w:val="a1"/>
    <w:rsid w:val="004A2B53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ffd">
    <w:name w:val="Table Contemporary"/>
    <w:basedOn w:val="a1"/>
    <w:rsid w:val="004A2B5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ffe">
    <w:name w:val="Список_литературы"/>
    <w:basedOn w:val="a"/>
    <w:qFormat/>
    <w:rsid w:val="004A2B53"/>
    <w:pPr>
      <w:ind w:left="567" w:firstLine="0"/>
    </w:pPr>
    <w:rPr>
      <w:rFonts w:ascii="Franklin Gothic Book" w:eastAsia="Calibri" w:hAnsi="Franklin Gothic Book" w:cs="Times New Roman"/>
      <w:sz w:val="20"/>
      <w:szCs w:val="20"/>
    </w:rPr>
  </w:style>
  <w:style w:type="character" w:styleId="afff">
    <w:name w:val="Strong"/>
    <w:basedOn w:val="a0"/>
    <w:uiPriority w:val="22"/>
    <w:qFormat/>
    <w:rsid w:val="004A2B53"/>
    <w:rPr>
      <w:b/>
      <w:bCs/>
    </w:rPr>
  </w:style>
  <w:style w:type="paragraph" w:styleId="afff0">
    <w:name w:val="Document Map"/>
    <w:basedOn w:val="a"/>
    <w:link w:val="afff1"/>
    <w:semiHidden/>
    <w:rsid w:val="004A2B53"/>
    <w:pPr>
      <w:shd w:val="clear" w:color="auto" w:fill="000080"/>
    </w:pPr>
    <w:rPr>
      <w:rFonts w:eastAsia="Calibri" w:cs="Tahoma"/>
    </w:rPr>
  </w:style>
  <w:style w:type="character" w:customStyle="1" w:styleId="afff1">
    <w:name w:val="Схема документа Знак"/>
    <w:basedOn w:val="a0"/>
    <w:link w:val="afff0"/>
    <w:semiHidden/>
    <w:rsid w:val="004A2B53"/>
    <w:rPr>
      <w:rFonts w:ascii="Times New Roman" w:eastAsia="Calibri" w:hAnsi="Times New Roman" w:cs="Tahoma"/>
      <w:sz w:val="28"/>
      <w:shd w:val="clear" w:color="auto" w:fill="000080"/>
    </w:rPr>
  </w:style>
  <w:style w:type="paragraph" w:styleId="afff2">
    <w:name w:val="Plain Text"/>
    <w:basedOn w:val="a"/>
    <w:link w:val="afff3"/>
    <w:rsid w:val="004A2B53"/>
    <w:pPr>
      <w:ind w:firstLine="0"/>
      <w:jc w:val="left"/>
    </w:pPr>
    <w:rPr>
      <w:rFonts w:ascii="Courier New" w:eastAsia="Calibri" w:hAnsi="Courier New" w:cs="Times New Roman"/>
      <w:sz w:val="20"/>
    </w:rPr>
  </w:style>
  <w:style w:type="character" w:customStyle="1" w:styleId="afff3">
    <w:name w:val="Текст Знак"/>
    <w:basedOn w:val="a0"/>
    <w:link w:val="afff2"/>
    <w:rsid w:val="004A2B53"/>
    <w:rPr>
      <w:rFonts w:ascii="Courier New" w:eastAsia="Calibri" w:hAnsi="Courier New" w:cs="Times New Roman"/>
      <w:sz w:val="20"/>
    </w:rPr>
  </w:style>
  <w:style w:type="paragraph" w:styleId="afff4">
    <w:name w:val="Balloon Text"/>
    <w:basedOn w:val="a"/>
    <w:link w:val="afff5"/>
    <w:rsid w:val="004A2B53"/>
    <w:rPr>
      <w:rFonts w:eastAsia="Calibri" w:cs="Tahoma"/>
      <w:sz w:val="16"/>
      <w:szCs w:val="16"/>
    </w:rPr>
  </w:style>
  <w:style w:type="character" w:customStyle="1" w:styleId="afff5">
    <w:name w:val="Текст выноски Знак"/>
    <w:basedOn w:val="a0"/>
    <w:link w:val="afff4"/>
    <w:rsid w:val="004A2B53"/>
    <w:rPr>
      <w:rFonts w:ascii="Times New Roman" w:eastAsia="Calibri" w:hAnsi="Times New Roman" w:cs="Tahoma"/>
      <w:sz w:val="16"/>
      <w:szCs w:val="16"/>
    </w:rPr>
  </w:style>
  <w:style w:type="paragraph" w:styleId="afff6">
    <w:name w:val="annotation text"/>
    <w:basedOn w:val="a"/>
    <w:link w:val="afff7"/>
    <w:rsid w:val="004A2B53"/>
    <w:rPr>
      <w:rFonts w:eastAsia="Calibri" w:cs="Times New Roman"/>
      <w:sz w:val="20"/>
    </w:rPr>
  </w:style>
  <w:style w:type="character" w:customStyle="1" w:styleId="afff7">
    <w:name w:val="Текст примечания Знак"/>
    <w:basedOn w:val="a0"/>
    <w:link w:val="afff6"/>
    <w:rsid w:val="004A2B53"/>
    <w:rPr>
      <w:rFonts w:ascii="Times New Roman" w:eastAsia="Calibri" w:hAnsi="Times New Roman" w:cs="Times New Roman"/>
      <w:sz w:val="20"/>
    </w:rPr>
  </w:style>
  <w:style w:type="paragraph" w:customStyle="1" w:styleId="afff8">
    <w:name w:val="Текст_схемы"/>
    <w:basedOn w:val="a"/>
    <w:rsid w:val="004A2B53"/>
    <w:pPr>
      <w:ind w:firstLine="0"/>
      <w:jc w:val="left"/>
    </w:pPr>
    <w:rPr>
      <w:rFonts w:eastAsia="Calibri" w:cs="Times New Roman"/>
      <w:b/>
      <w:sz w:val="18"/>
    </w:rPr>
  </w:style>
  <w:style w:type="paragraph" w:customStyle="1" w:styleId="afff9">
    <w:name w:val="тексты"/>
    <w:basedOn w:val="a"/>
    <w:rsid w:val="004A2B53"/>
    <w:pPr>
      <w:spacing w:line="288" w:lineRule="auto"/>
      <w:ind w:left="1701" w:firstLine="567"/>
    </w:pPr>
    <w:rPr>
      <w:rFonts w:eastAsia="Calibri" w:cs="Times New Roman"/>
      <w:sz w:val="26"/>
    </w:rPr>
  </w:style>
  <w:style w:type="paragraph" w:styleId="afffa">
    <w:name w:val="annotation subject"/>
    <w:basedOn w:val="afff6"/>
    <w:next w:val="afff6"/>
    <w:link w:val="afffb"/>
    <w:rsid w:val="004A2B53"/>
    <w:rPr>
      <w:b/>
      <w:bCs/>
    </w:rPr>
  </w:style>
  <w:style w:type="character" w:customStyle="1" w:styleId="afffb">
    <w:name w:val="Тема примечания Знак"/>
    <w:basedOn w:val="afff7"/>
    <w:link w:val="afffa"/>
    <w:rsid w:val="004A2B53"/>
    <w:rPr>
      <w:rFonts w:ascii="Times New Roman" w:eastAsia="Calibri" w:hAnsi="Times New Roman" w:cs="Times New Roman"/>
      <w:b/>
      <w:bCs/>
      <w:sz w:val="20"/>
    </w:rPr>
  </w:style>
  <w:style w:type="character" w:styleId="HTML">
    <w:name w:val="HTML Cite"/>
    <w:basedOn w:val="a0"/>
    <w:uiPriority w:val="99"/>
    <w:unhideWhenUsed/>
    <w:rsid w:val="004A2B53"/>
    <w:rPr>
      <w:i/>
      <w:iCs/>
    </w:rPr>
  </w:style>
  <w:style w:type="character" w:customStyle="1" w:styleId="afffc">
    <w:name w:val="Элемент глоссария"/>
    <w:rsid w:val="004A2B53"/>
    <w:rPr>
      <w:b/>
      <w:sz w:val="20"/>
    </w:rPr>
  </w:style>
  <w:style w:type="character" w:customStyle="1" w:styleId="17">
    <w:name w:val="Стиль1 Знак"/>
    <w:basedOn w:val="a0"/>
    <w:link w:val="18"/>
    <w:locked/>
    <w:rsid w:val="004A2B53"/>
    <w:rPr>
      <w:sz w:val="28"/>
    </w:rPr>
  </w:style>
  <w:style w:type="paragraph" w:customStyle="1" w:styleId="18">
    <w:name w:val="Стиль1"/>
    <w:basedOn w:val="a"/>
    <w:link w:val="17"/>
    <w:qFormat/>
    <w:rsid w:val="004A2B53"/>
    <w:pPr>
      <w:spacing w:line="256" w:lineRule="auto"/>
      <w:ind w:firstLine="0"/>
      <w:jc w:val="left"/>
    </w:pPr>
    <w:rPr>
      <w:rFonts w:asciiTheme="minorHAnsi" w:hAnsiTheme="minorHAnsi"/>
    </w:rPr>
  </w:style>
  <w:style w:type="character" w:customStyle="1" w:styleId="afffd">
    <w:name w:val="Основной текст_"/>
    <w:basedOn w:val="a0"/>
    <w:link w:val="33"/>
    <w:rsid w:val="004A2B53"/>
    <w:rPr>
      <w:spacing w:val="3"/>
      <w:sz w:val="21"/>
      <w:szCs w:val="21"/>
      <w:shd w:val="clear" w:color="auto" w:fill="FFFFFF"/>
    </w:rPr>
  </w:style>
  <w:style w:type="paragraph" w:customStyle="1" w:styleId="33">
    <w:name w:val="Основной текст3"/>
    <w:basedOn w:val="a"/>
    <w:link w:val="afffd"/>
    <w:rsid w:val="004A2B53"/>
    <w:pPr>
      <w:shd w:val="clear" w:color="auto" w:fill="FFFFFF"/>
      <w:spacing w:line="0" w:lineRule="atLeast"/>
      <w:ind w:hanging="740"/>
      <w:jc w:val="left"/>
    </w:pPr>
    <w:rPr>
      <w:rFonts w:asciiTheme="minorHAnsi" w:hAnsiTheme="minorHAnsi"/>
      <w:spacing w:val="3"/>
      <w:sz w:val="21"/>
      <w:szCs w:val="21"/>
    </w:rPr>
  </w:style>
  <w:style w:type="paragraph" w:customStyle="1" w:styleId="Default">
    <w:name w:val="Default"/>
    <w:rsid w:val="004A2B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135pt">
    <w:name w:val="Подпись к таблице (2) + 13;5 pt;Полужирный"/>
    <w:basedOn w:val="a0"/>
    <w:rsid w:val="004A2B53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paragraph" w:customStyle="1" w:styleId="62">
    <w:name w:val="Основной текст6"/>
    <w:basedOn w:val="a"/>
    <w:rsid w:val="00942AF2"/>
    <w:pPr>
      <w:widowControl w:val="0"/>
      <w:shd w:val="clear" w:color="auto" w:fill="FFFFFF"/>
      <w:spacing w:line="0" w:lineRule="atLeast"/>
      <w:ind w:hanging="1800"/>
    </w:pPr>
    <w:rPr>
      <w:rFonts w:eastAsia="Times New Roman" w:cs="Times New Roman"/>
      <w:sz w:val="22"/>
      <w:lang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40C92"/>
    <w:rPr>
      <w:color w:val="605E5C"/>
      <w:shd w:val="clear" w:color="auto" w:fill="E1DFDD"/>
    </w:rPr>
  </w:style>
  <w:style w:type="table" w:customStyle="1" w:styleId="TableGrid">
    <w:name w:val="TableGrid"/>
    <w:rsid w:val="0079080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hyperlink" Target="http://www.e.lanbo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gik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b.msuc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64</Pages>
  <Words>18580</Words>
  <Characters>105911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24</cp:revision>
  <dcterms:created xsi:type="dcterms:W3CDTF">2022-02-26T07:25:00Z</dcterms:created>
  <dcterms:modified xsi:type="dcterms:W3CDTF">2022-08-31T10:21:00Z</dcterms:modified>
</cp:coreProperties>
</file>